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7ECCB" w14:textId="77777777" w:rsidR="002C0C59" w:rsidRDefault="00756C40" w:rsidP="00FF5ACA">
      <w:pPr>
        <w:spacing w:line="240" w:lineRule="auto"/>
        <w:jc w:val="center"/>
        <w:rPr>
          <w:b/>
          <w:sz w:val="32"/>
          <w:szCs w:val="32"/>
        </w:rPr>
      </w:pPr>
      <w:r>
        <w:rPr>
          <w:b/>
          <w:sz w:val="32"/>
          <w:szCs w:val="32"/>
        </w:rPr>
        <w:t xml:space="preserve"> </w:t>
      </w:r>
      <w:r w:rsidR="002C0C59">
        <w:rPr>
          <w:b/>
          <w:sz w:val="32"/>
          <w:szCs w:val="32"/>
        </w:rPr>
        <w:t xml:space="preserve">Návrh </w:t>
      </w:r>
    </w:p>
    <w:p w14:paraId="60A40A0D" w14:textId="77777777" w:rsidR="009418C4" w:rsidRPr="00C44C95" w:rsidRDefault="002C0C59" w:rsidP="00FF5ACA">
      <w:pPr>
        <w:spacing w:line="240" w:lineRule="auto"/>
        <w:jc w:val="center"/>
        <w:rPr>
          <w:b/>
          <w:sz w:val="32"/>
          <w:szCs w:val="32"/>
        </w:rPr>
      </w:pPr>
      <w:r>
        <w:rPr>
          <w:b/>
          <w:sz w:val="32"/>
          <w:szCs w:val="32"/>
        </w:rPr>
        <w:t>ZMLUVA O DODANÍ TOVAROV</w:t>
      </w:r>
    </w:p>
    <w:p w14:paraId="10227A8E" w14:textId="77777777" w:rsidR="009418C4" w:rsidRDefault="002C0C59" w:rsidP="00FF5ACA">
      <w:pPr>
        <w:spacing w:line="240" w:lineRule="auto"/>
        <w:jc w:val="center"/>
        <w:rPr>
          <w:sz w:val="24"/>
          <w:szCs w:val="24"/>
        </w:rPr>
      </w:pPr>
      <w:r w:rsidRPr="002C0C59">
        <w:rPr>
          <w:sz w:val="24"/>
          <w:szCs w:val="24"/>
        </w:rPr>
        <w:t>uzavretá podľa § 269 ods. 2 zák. č. 513/1991 Zb. Obch</w:t>
      </w:r>
      <w:r>
        <w:rPr>
          <w:sz w:val="24"/>
          <w:szCs w:val="24"/>
        </w:rPr>
        <w:t xml:space="preserve">odný zákonník znení neskorších </w:t>
      </w:r>
      <w:r w:rsidRPr="002C0C59">
        <w:rPr>
          <w:sz w:val="24"/>
          <w:szCs w:val="24"/>
        </w:rPr>
        <w:t xml:space="preserve">predpisov (ďalej len „Obchodný zákonník“) v spojení s § 117 zákona č. 343/2015 Z. z. o verejnom obstarávaní a o zmene a doplnení niektorých zákonov v znení neskorších predpisov (ďalej len </w:t>
      </w:r>
      <w:r w:rsidR="00F91FE5">
        <w:rPr>
          <w:sz w:val="24"/>
          <w:szCs w:val="24"/>
        </w:rPr>
        <w:t>„zmluva“)</w:t>
      </w:r>
    </w:p>
    <w:p w14:paraId="15C4474C" w14:textId="77777777" w:rsidR="009418C4" w:rsidRPr="00C44C95" w:rsidRDefault="009418C4" w:rsidP="00FF5ACA">
      <w:pPr>
        <w:spacing w:after="0" w:line="240" w:lineRule="auto"/>
        <w:jc w:val="center"/>
        <w:rPr>
          <w:b/>
          <w:sz w:val="24"/>
          <w:szCs w:val="24"/>
        </w:rPr>
      </w:pPr>
      <w:r>
        <w:rPr>
          <w:b/>
          <w:sz w:val="24"/>
          <w:szCs w:val="24"/>
        </w:rPr>
        <w:t>Č</w:t>
      </w:r>
      <w:r w:rsidRPr="00C44C95">
        <w:rPr>
          <w:b/>
          <w:sz w:val="24"/>
          <w:szCs w:val="24"/>
        </w:rPr>
        <w:t>l. I</w:t>
      </w:r>
    </w:p>
    <w:p w14:paraId="25EFDA72" w14:textId="77777777" w:rsidR="009418C4" w:rsidRPr="00C44C95" w:rsidRDefault="009418C4" w:rsidP="00FF5ACA">
      <w:pPr>
        <w:spacing w:after="0" w:line="240" w:lineRule="auto"/>
        <w:jc w:val="center"/>
        <w:rPr>
          <w:b/>
          <w:sz w:val="24"/>
          <w:szCs w:val="24"/>
        </w:rPr>
      </w:pPr>
      <w:r w:rsidRPr="00C44C95">
        <w:rPr>
          <w:b/>
          <w:sz w:val="24"/>
          <w:szCs w:val="24"/>
        </w:rPr>
        <w:t>Zmluvné strany</w:t>
      </w:r>
    </w:p>
    <w:p w14:paraId="7D9C04DA" w14:textId="77777777" w:rsidR="009418C4" w:rsidRDefault="009418C4" w:rsidP="00FF5ACA">
      <w:pPr>
        <w:spacing w:after="0" w:line="240" w:lineRule="auto"/>
        <w:rPr>
          <w:sz w:val="24"/>
          <w:szCs w:val="24"/>
        </w:rPr>
      </w:pPr>
    </w:p>
    <w:p w14:paraId="65731D4C" w14:textId="5258F482" w:rsidR="009418C4" w:rsidRDefault="009418C4" w:rsidP="00FF5ACA">
      <w:pPr>
        <w:spacing w:after="0" w:line="240" w:lineRule="auto"/>
        <w:rPr>
          <w:sz w:val="24"/>
          <w:szCs w:val="24"/>
        </w:rPr>
      </w:pPr>
      <w:r w:rsidRPr="00B037D7">
        <w:rPr>
          <w:b/>
          <w:sz w:val="24"/>
          <w:szCs w:val="24"/>
        </w:rPr>
        <w:t>Objednávateľ:</w:t>
      </w:r>
      <w:r>
        <w:rPr>
          <w:sz w:val="24"/>
          <w:szCs w:val="24"/>
        </w:rPr>
        <w:tab/>
      </w:r>
      <w:r w:rsidR="002A7ACF">
        <w:rPr>
          <w:b/>
          <w:sz w:val="24"/>
          <w:szCs w:val="24"/>
        </w:rPr>
        <w:t xml:space="preserve">Obec </w:t>
      </w:r>
      <w:r w:rsidR="006F601C">
        <w:rPr>
          <w:b/>
          <w:sz w:val="24"/>
          <w:szCs w:val="24"/>
        </w:rPr>
        <w:t>...................</w:t>
      </w:r>
    </w:p>
    <w:p w14:paraId="0C37E16D" w14:textId="61E58E56" w:rsidR="009418C4" w:rsidRDefault="009418C4" w:rsidP="00FF5ACA">
      <w:pPr>
        <w:spacing w:after="0" w:line="240" w:lineRule="auto"/>
        <w:rPr>
          <w:sz w:val="24"/>
          <w:szCs w:val="24"/>
        </w:rPr>
      </w:pPr>
      <w:r>
        <w:rPr>
          <w:sz w:val="24"/>
          <w:szCs w:val="24"/>
        </w:rPr>
        <w:tab/>
      </w:r>
      <w:r>
        <w:rPr>
          <w:sz w:val="24"/>
          <w:szCs w:val="24"/>
        </w:rPr>
        <w:tab/>
      </w:r>
      <w:r>
        <w:rPr>
          <w:sz w:val="24"/>
          <w:szCs w:val="24"/>
        </w:rPr>
        <w:tab/>
        <w:t xml:space="preserve">So sídlom </w:t>
      </w:r>
    </w:p>
    <w:p w14:paraId="56CFCCE4" w14:textId="3E925C4C" w:rsidR="009418C4" w:rsidRDefault="002A7ACF" w:rsidP="00FF5ACA">
      <w:pPr>
        <w:spacing w:after="0" w:line="240" w:lineRule="auto"/>
        <w:rPr>
          <w:sz w:val="24"/>
          <w:szCs w:val="24"/>
        </w:rPr>
      </w:pPr>
      <w:r>
        <w:rPr>
          <w:sz w:val="24"/>
          <w:szCs w:val="24"/>
        </w:rPr>
        <w:tab/>
      </w:r>
      <w:r>
        <w:rPr>
          <w:sz w:val="24"/>
          <w:szCs w:val="24"/>
        </w:rPr>
        <w:tab/>
      </w:r>
      <w:r>
        <w:rPr>
          <w:sz w:val="24"/>
          <w:szCs w:val="24"/>
        </w:rPr>
        <w:tab/>
      </w:r>
      <w:r w:rsidR="00561E0E">
        <w:rPr>
          <w:sz w:val="24"/>
          <w:szCs w:val="24"/>
        </w:rPr>
        <w:t xml:space="preserve">IČO: </w:t>
      </w:r>
    </w:p>
    <w:p w14:paraId="7CF42CCD" w14:textId="0FEBAE66" w:rsidR="009418C4" w:rsidRDefault="002A7ACF" w:rsidP="00FF5ACA">
      <w:pPr>
        <w:spacing w:after="0" w:line="240" w:lineRule="auto"/>
        <w:rPr>
          <w:sz w:val="24"/>
          <w:szCs w:val="24"/>
        </w:rPr>
      </w:pPr>
      <w:r>
        <w:rPr>
          <w:sz w:val="24"/>
          <w:szCs w:val="24"/>
        </w:rPr>
        <w:tab/>
      </w:r>
      <w:r>
        <w:rPr>
          <w:sz w:val="24"/>
          <w:szCs w:val="24"/>
        </w:rPr>
        <w:tab/>
      </w:r>
      <w:r>
        <w:rPr>
          <w:sz w:val="24"/>
          <w:szCs w:val="24"/>
        </w:rPr>
        <w:tab/>
      </w:r>
      <w:r w:rsidR="00561E0E">
        <w:rPr>
          <w:sz w:val="24"/>
          <w:szCs w:val="24"/>
        </w:rPr>
        <w:t xml:space="preserve">DIČ: </w:t>
      </w:r>
    </w:p>
    <w:p w14:paraId="3E67BCD8" w14:textId="01B24D2B" w:rsidR="009418C4" w:rsidRDefault="009418C4" w:rsidP="00FF5ACA">
      <w:pPr>
        <w:spacing w:after="0" w:line="240" w:lineRule="auto"/>
        <w:rPr>
          <w:sz w:val="24"/>
          <w:szCs w:val="24"/>
        </w:rPr>
      </w:pPr>
      <w:r>
        <w:rPr>
          <w:sz w:val="24"/>
          <w:szCs w:val="24"/>
        </w:rPr>
        <w:tab/>
      </w:r>
      <w:r>
        <w:rPr>
          <w:sz w:val="24"/>
          <w:szCs w:val="24"/>
        </w:rPr>
        <w:tab/>
      </w:r>
      <w:r>
        <w:rPr>
          <w:sz w:val="24"/>
          <w:szCs w:val="24"/>
        </w:rPr>
        <w:tab/>
        <w:t xml:space="preserve">Zastúpený: </w:t>
      </w:r>
      <w:r w:rsidR="000D6DE4">
        <w:rPr>
          <w:sz w:val="24"/>
          <w:szCs w:val="24"/>
        </w:rPr>
        <w:t>........................</w:t>
      </w:r>
      <w:r w:rsidR="00D557C5">
        <w:rPr>
          <w:sz w:val="24"/>
          <w:szCs w:val="24"/>
        </w:rPr>
        <w:t xml:space="preserve">, </w:t>
      </w:r>
      <w:r w:rsidR="002A7ACF">
        <w:rPr>
          <w:sz w:val="24"/>
          <w:szCs w:val="24"/>
        </w:rPr>
        <w:t>starosta obce</w:t>
      </w:r>
    </w:p>
    <w:p w14:paraId="2CC4746D" w14:textId="77777777" w:rsidR="000A032D" w:rsidRDefault="009418C4" w:rsidP="00FF5ACA">
      <w:pPr>
        <w:spacing w:after="0" w:line="240" w:lineRule="auto"/>
        <w:rPr>
          <w:sz w:val="24"/>
          <w:szCs w:val="24"/>
        </w:rPr>
      </w:pPr>
      <w:r>
        <w:rPr>
          <w:sz w:val="24"/>
          <w:szCs w:val="24"/>
        </w:rPr>
        <w:tab/>
      </w:r>
      <w:r>
        <w:rPr>
          <w:sz w:val="24"/>
          <w:szCs w:val="24"/>
        </w:rPr>
        <w:tab/>
      </w:r>
      <w:r>
        <w:rPr>
          <w:sz w:val="24"/>
          <w:szCs w:val="24"/>
        </w:rPr>
        <w:tab/>
      </w:r>
      <w:r w:rsidRPr="00D14137">
        <w:rPr>
          <w:sz w:val="24"/>
          <w:szCs w:val="24"/>
        </w:rPr>
        <w:t>Bankové spojenie:</w:t>
      </w:r>
    </w:p>
    <w:p w14:paraId="07B337CB" w14:textId="77777777" w:rsidR="009418C4" w:rsidRDefault="009418C4" w:rsidP="00FF5ACA">
      <w:pPr>
        <w:spacing w:after="0" w:line="240" w:lineRule="auto"/>
        <w:rPr>
          <w:sz w:val="24"/>
          <w:szCs w:val="24"/>
        </w:rPr>
      </w:pPr>
      <w:r w:rsidRPr="00D14137">
        <w:rPr>
          <w:sz w:val="24"/>
          <w:szCs w:val="24"/>
        </w:rPr>
        <w:tab/>
      </w:r>
      <w:r w:rsidRPr="00D14137">
        <w:rPr>
          <w:sz w:val="24"/>
          <w:szCs w:val="24"/>
        </w:rPr>
        <w:tab/>
      </w:r>
      <w:r w:rsidRPr="00D14137">
        <w:rPr>
          <w:sz w:val="24"/>
          <w:szCs w:val="24"/>
        </w:rPr>
        <w:tab/>
        <w:t>IBAN:</w:t>
      </w:r>
      <w:r w:rsidRPr="00D14137">
        <w:t xml:space="preserve"> </w:t>
      </w:r>
    </w:p>
    <w:p w14:paraId="01701116" w14:textId="77777777" w:rsidR="00AB72B4" w:rsidRDefault="00D557C5" w:rsidP="00FF5ACA">
      <w:pPr>
        <w:spacing w:after="0" w:line="240" w:lineRule="auto"/>
        <w:rPr>
          <w:sz w:val="24"/>
          <w:szCs w:val="24"/>
        </w:rPr>
      </w:pPr>
      <w:r>
        <w:rPr>
          <w:sz w:val="24"/>
          <w:szCs w:val="24"/>
        </w:rPr>
        <w:tab/>
      </w:r>
      <w:r>
        <w:rPr>
          <w:sz w:val="24"/>
          <w:szCs w:val="24"/>
        </w:rPr>
        <w:tab/>
      </w:r>
      <w:r>
        <w:rPr>
          <w:sz w:val="24"/>
          <w:szCs w:val="24"/>
        </w:rPr>
        <w:tab/>
      </w:r>
    </w:p>
    <w:p w14:paraId="434C1E28" w14:textId="77777777" w:rsidR="009418C4" w:rsidRPr="00AB72B4" w:rsidRDefault="009418C4" w:rsidP="00FF5ACA">
      <w:pPr>
        <w:spacing w:after="0" w:line="240" w:lineRule="auto"/>
        <w:ind w:left="1416" w:firstLine="708"/>
        <w:rPr>
          <w:b/>
          <w:i/>
          <w:sz w:val="24"/>
          <w:szCs w:val="24"/>
        </w:rPr>
      </w:pPr>
      <w:r w:rsidRPr="00AB72B4">
        <w:rPr>
          <w:b/>
          <w:i/>
          <w:sz w:val="24"/>
          <w:szCs w:val="24"/>
        </w:rPr>
        <w:t>(ďalej len „objednávateľ“)</w:t>
      </w:r>
    </w:p>
    <w:p w14:paraId="5A2DC1F7" w14:textId="77777777" w:rsidR="009418C4" w:rsidRDefault="009418C4" w:rsidP="00FF5ACA">
      <w:pPr>
        <w:spacing w:line="240" w:lineRule="auto"/>
        <w:rPr>
          <w:sz w:val="24"/>
          <w:szCs w:val="24"/>
        </w:rPr>
      </w:pPr>
    </w:p>
    <w:p w14:paraId="28771971" w14:textId="77777777" w:rsidR="009418C4" w:rsidRDefault="009418C4" w:rsidP="00FF5ACA">
      <w:pPr>
        <w:spacing w:line="240" w:lineRule="auto"/>
        <w:jc w:val="center"/>
        <w:rPr>
          <w:sz w:val="24"/>
          <w:szCs w:val="24"/>
        </w:rPr>
      </w:pPr>
      <w:r>
        <w:rPr>
          <w:sz w:val="24"/>
          <w:szCs w:val="24"/>
        </w:rPr>
        <w:t>a</w:t>
      </w:r>
    </w:p>
    <w:p w14:paraId="7C17CF6D" w14:textId="77777777" w:rsidR="00EA651D" w:rsidRDefault="00F91FE5" w:rsidP="00FF5ACA">
      <w:pPr>
        <w:spacing w:after="0" w:line="240" w:lineRule="auto"/>
        <w:jc w:val="both"/>
        <w:rPr>
          <w:sz w:val="24"/>
          <w:szCs w:val="24"/>
        </w:rPr>
      </w:pPr>
      <w:r>
        <w:rPr>
          <w:b/>
          <w:sz w:val="24"/>
          <w:szCs w:val="24"/>
        </w:rPr>
        <w:t>Dodávateľ</w:t>
      </w:r>
      <w:r w:rsidR="009418C4" w:rsidRPr="00B037D7">
        <w:rPr>
          <w:b/>
          <w:sz w:val="24"/>
          <w:szCs w:val="24"/>
        </w:rPr>
        <w:t>:</w:t>
      </w:r>
      <w:r w:rsidR="009418C4">
        <w:rPr>
          <w:sz w:val="24"/>
          <w:szCs w:val="24"/>
        </w:rPr>
        <w:tab/>
      </w:r>
      <w:r w:rsidR="009418C4">
        <w:rPr>
          <w:sz w:val="24"/>
          <w:szCs w:val="24"/>
        </w:rPr>
        <w:tab/>
      </w:r>
    </w:p>
    <w:p w14:paraId="387D7E76" w14:textId="77777777" w:rsidR="009418C4" w:rsidRDefault="009418C4" w:rsidP="00FF5ACA">
      <w:pPr>
        <w:spacing w:after="0" w:line="240" w:lineRule="auto"/>
        <w:jc w:val="both"/>
        <w:rPr>
          <w:sz w:val="24"/>
          <w:szCs w:val="24"/>
        </w:rPr>
      </w:pPr>
      <w:r>
        <w:rPr>
          <w:sz w:val="24"/>
          <w:szCs w:val="24"/>
        </w:rPr>
        <w:tab/>
      </w:r>
      <w:r>
        <w:rPr>
          <w:sz w:val="24"/>
          <w:szCs w:val="24"/>
        </w:rPr>
        <w:tab/>
      </w:r>
      <w:r>
        <w:rPr>
          <w:sz w:val="24"/>
          <w:szCs w:val="24"/>
        </w:rPr>
        <w:tab/>
        <w:t xml:space="preserve">So sídlom </w:t>
      </w:r>
    </w:p>
    <w:p w14:paraId="41694411" w14:textId="77777777" w:rsidR="009418C4" w:rsidRDefault="009418C4" w:rsidP="00FF5ACA">
      <w:pPr>
        <w:spacing w:after="0" w:line="240" w:lineRule="auto"/>
        <w:ind w:left="1416" w:firstLine="708"/>
        <w:jc w:val="both"/>
        <w:rPr>
          <w:sz w:val="24"/>
          <w:szCs w:val="24"/>
        </w:rPr>
      </w:pPr>
      <w:r w:rsidRPr="00AB72B4">
        <w:rPr>
          <w:sz w:val="24"/>
          <w:szCs w:val="24"/>
        </w:rPr>
        <w:t xml:space="preserve">IČO: </w:t>
      </w:r>
    </w:p>
    <w:p w14:paraId="7E6519C9" w14:textId="77777777" w:rsidR="00AB72B4" w:rsidRPr="00AB72B4" w:rsidRDefault="00AB72B4" w:rsidP="00FF5ACA">
      <w:pPr>
        <w:spacing w:after="0" w:line="240" w:lineRule="auto"/>
        <w:ind w:left="1416" w:firstLine="708"/>
        <w:jc w:val="both"/>
        <w:rPr>
          <w:sz w:val="24"/>
          <w:szCs w:val="24"/>
        </w:rPr>
      </w:pPr>
      <w:r>
        <w:rPr>
          <w:sz w:val="24"/>
          <w:szCs w:val="24"/>
        </w:rPr>
        <w:t xml:space="preserve">DIČ: </w:t>
      </w:r>
    </w:p>
    <w:p w14:paraId="079B3D84" w14:textId="77777777" w:rsidR="00AB72B4" w:rsidRPr="00AB72B4" w:rsidRDefault="00626F85" w:rsidP="00FF5ACA">
      <w:pPr>
        <w:spacing w:after="0" w:line="240" w:lineRule="auto"/>
        <w:ind w:left="1416" w:firstLine="708"/>
        <w:jc w:val="both"/>
        <w:rPr>
          <w:sz w:val="24"/>
          <w:szCs w:val="24"/>
        </w:rPr>
      </w:pPr>
      <w:r w:rsidRPr="00AB72B4">
        <w:rPr>
          <w:sz w:val="24"/>
          <w:szCs w:val="24"/>
        </w:rPr>
        <w:t>IČ DPH</w:t>
      </w:r>
      <w:r w:rsidR="009418C4" w:rsidRPr="00AB72B4">
        <w:rPr>
          <w:sz w:val="24"/>
          <w:szCs w:val="24"/>
        </w:rPr>
        <w:t xml:space="preserve">: </w:t>
      </w:r>
    </w:p>
    <w:p w14:paraId="6993B06A" w14:textId="77777777" w:rsidR="009418C4" w:rsidRPr="00AB72B4" w:rsidRDefault="009418C4" w:rsidP="00FF5ACA">
      <w:pPr>
        <w:spacing w:after="0" w:line="240" w:lineRule="auto"/>
        <w:ind w:left="2124"/>
        <w:jc w:val="both"/>
        <w:rPr>
          <w:sz w:val="24"/>
          <w:szCs w:val="24"/>
        </w:rPr>
      </w:pPr>
      <w:r w:rsidRPr="00AB72B4">
        <w:rPr>
          <w:sz w:val="24"/>
          <w:szCs w:val="24"/>
        </w:rPr>
        <w:t>Zapísaný v </w:t>
      </w:r>
    </w:p>
    <w:p w14:paraId="61E3CCF0" w14:textId="77777777" w:rsidR="009418C4" w:rsidRPr="00AB72B4" w:rsidRDefault="009418C4" w:rsidP="00FF5ACA">
      <w:pPr>
        <w:spacing w:after="0" w:line="240" w:lineRule="auto"/>
        <w:ind w:left="1416" w:firstLine="708"/>
        <w:jc w:val="both"/>
        <w:rPr>
          <w:sz w:val="24"/>
          <w:szCs w:val="24"/>
        </w:rPr>
      </w:pPr>
      <w:r w:rsidRPr="00AB72B4">
        <w:rPr>
          <w:sz w:val="24"/>
          <w:szCs w:val="24"/>
        </w:rPr>
        <w:t xml:space="preserve">Zastúpený </w:t>
      </w:r>
    </w:p>
    <w:p w14:paraId="7B3A0BBE" w14:textId="77777777" w:rsidR="00EA651D" w:rsidRDefault="009418C4" w:rsidP="00FF5ACA">
      <w:pPr>
        <w:spacing w:after="0" w:line="240" w:lineRule="auto"/>
        <w:ind w:left="1416" w:firstLine="708"/>
        <w:jc w:val="both"/>
      </w:pPr>
      <w:r w:rsidRPr="00AB72B4">
        <w:rPr>
          <w:sz w:val="24"/>
          <w:szCs w:val="24"/>
        </w:rPr>
        <w:t>Bankové spojenie:</w:t>
      </w:r>
      <w:r w:rsidRPr="00AB72B4">
        <w:t xml:space="preserve"> </w:t>
      </w:r>
    </w:p>
    <w:p w14:paraId="7CE18230" w14:textId="77777777" w:rsidR="009418C4" w:rsidRPr="00AB72B4" w:rsidRDefault="009418C4" w:rsidP="00FF5ACA">
      <w:pPr>
        <w:spacing w:after="0" w:line="240" w:lineRule="auto"/>
        <w:ind w:left="1416" w:firstLine="708"/>
        <w:jc w:val="both"/>
        <w:rPr>
          <w:sz w:val="24"/>
          <w:szCs w:val="24"/>
        </w:rPr>
      </w:pPr>
      <w:r w:rsidRPr="00AB72B4">
        <w:rPr>
          <w:sz w:val="24"/>
          <w:szCs w:val="24"/>
        </w:rPr>
        <w:t xml:space="preserve">IBAN: </w:t>
      </w:r>
    </w:p>
    <w:p w14:paraId="724C698A" w14:textId="77777777" w:rsidR="00AB72B4" w:rsidRDefault="00AB72B4" w:rsidP="00FF5ACA">
      <w:pPr>
        <w:spacing w:after="0" w:line="240" w:lineRule="auto"/>
        <w:ind w:left="1416" w:firstLine="708"/>
        <w:jc w:val="both"/>
        <w:rPr>
          <w:b/>
          <w:i/>
          <w:sz w:val="24"/>
          <w:szCs w:val="24"/>
        </w:rPr>
      </w:pPr>
    </w:p>
    <w:p w14:paraId="7879C7F1" w14:textId="77777777" w:rsidR="009418C4" w:rsidRPr="00AB72B4" w:rsidRDefault="009418C4" w:rsidP="00FF5ACA">
      <w:pPr>
        <w:spacing w:after="0" w:line="240" w:lineRule="auto"/>
        <w:ind w:left="1416" w:firstLine="708"/>
        <w:jc w:val="both"/>
        <w:rPr>
          <w:b/>
          <w:i/>
          <w:sz w:val="24"/>
          <w:szCs w:val="24"/>
        </w:rPr>
      </w:pPr>
      <w:r w:rsidRPr="00AB72B4">
        <w:rPr>
          <w:b/>
          <w:i/>
          <w:sz w:val="24"/>
          <w:szCs w:val="24"/>
        </w:rPr>
        <w:t>(ďalej len „</w:t>
      </w:r>
      <w:r w:rsidR="00AB72B4" w:rsidRPr="00AB72B4">
        <w:rPr>
          <w:b/>
          <w:i/>
          <w:sz w:val="24"/>
          <w:szCs w:val="24"/>
        </w:rPr>
        <w:t>dodávateľ</w:t>
      </w:r>
      <w:r w:rsidRPr="00AB72B4">
        <w:rPr>
          <w:b/>
          <w:i/>
          <w:sz w:val="24"/>
          <w:szCs w:val="24"/>
        </w:rPr>
        <w:t>“)</w:t>
      </w:r>
    </w:p>
    <w:p w14:paraId="72F86FA5" w14:textId="77777777" w:rsidR="009418C4" w:rsidRPr="0037654E" w:rsidRDefault="009418C4" w:rsidP="00FF5ACA">
      <w:pPr>
        <w:spacing w:after="0" w:line="240" w:lineRule="auto"/>
        <w:ind w:left="1416"/>
        <w:jc w:val="both"/>
        <w:rPr>
          <w:sz w:val="24"/>
          <w:szCs w:val="24"/>
          <w:highlight w:val="yellow"/>
        </w:rPr>
      </w:pPr>
    </w:p>
    <w:p w14:paraId="3FDFF9F6" w14:textId="77777777" w:rsidR="009418C4" w:rsidRPr="0037654E" w:rsidRDefault="009418C4" w:rsidP="00FF5ACA">
      <w:pPr>
        <w:spacing w:after="0" w:line="240" w:lineRule="auto"/>
        <w:jc w:val="center"/>
        <w:rPr>
          <w:sz w:val="24"/>
          <w:szCs w:val="24"/>
          <w:highlight w:val="yellow"/>
        </w:rPr>
      </w:pPr>
    </w:p>
    <w:p w14:paraId="0E85374D" w14:textId="77777777" w:rsidR="009418C4" w:rsidRPr="000E62C5" w:rsidRDefault="009418C4" w:rsidP="00FF5ACA">
      <w:pPr>
        <w:spacing w:after="0" w:line="240" w:lineRule="auto"/>
        <w:jc w:val="center"/>
        <w:rPr>
          <w:b/>
          <w:sz w:val="24"/>
          <w:szCs w:val="24"/>
        </w:rPr>
      </w:pPr>
      <w:r w:rsidRPr="000E62C5">
        <w:rPr>
          <w:b/>
          <w:sz w:val="24"/>
          <w:szCs w:val="24"/>
        </w:rPr>
        <w:t>Čl. II</w:t>
      </w:r>
    </w:p>
    <w:p w14:paraId="27A72BCA" w14:textId="77777777" w:rsidR="009418C4" w:rsidRPr="000E62C5" w:rsidRDefault="009418C4" w:rsidP="00FF5ACA">
      <w:pPr>
        <w:spacing w:after="0" w:line="240" w:lineRule="auto"/>
        <w:jc w:val="center"/>
        <w:rPr>
          <w:b/>
          <w:sz w:val="24"/>
          <w:szCs w:val="24"/>
        </w:rPr>
      </w:pPr>
      <w:r w:rsidRPr="000E62C5">
        <w:rPr>
          <w:b/>
          <w:sz w:val="24"/>
          <w:szCs w:val="24"/>
        </w:rPr>
        <w:t>Všeobecné ustanovenia</w:t>
      </w:r>
    </w:p>
    <w:p w14:paraId="53479B4E" w14:textId="77777777" w:rsidR="00AB72B4" w:rsidRPr="000E62C5" w:rsidRDefault="00AB72B4" w:rsidP="00FF5ACA">
      <w:pPr>
        <w:spacing w:after="0" w:line="240" w:lineRule="auto"/>
        <w:jc w:val="center"/>
        <w:rPr>
          <w:b/>
          <w:sz w:val="24"/>
          <w:szCs w:val="24"/>
        </w:rPr>
      </w:pPr>
    </w:p>
    <w:p w14:paraId="7D1DDEA4" w14:textId="5FA29F69" w:rsidR="000E62C5" w:rsidRPr="000E62C5" w:rsidRDefault="00AB72B4" w:rsidP="00FF5ACA">
      <w:pPr>
        <w:pStyle w:val="Odsekzoznamu"/>
        <w:numPr>
          <w:ilvl w:val="0"/>
          <w:numId w:val="2"/>
        </w:numPr>
        <w:spacing w:after="0" w:line="240" w:lineRule="auto"/>
        <w:ind w:left="284"/>
        <w:jc w:val="both"/>
        <w:rPr>
          <w:sz w:val="24"/>
          <w:szCs w:val="24"/>
        </w:rPr>
      </w:pPr>
      <w:r w:rsidRPr="000E62C5">
        <w:rPr>
          <w:sz w:val="24"/>
          <w:szCs w:val="24"/>
        </w:rPr>
        <w:t>Zmluvné strany uzatvárajú túto Z</w:t>
      </w:r>
      <w:r w:rsidR="009418C4" w:rsidRPr="000E62C5">
        <w:rPr>
          <w:sz w:val="24"/>
          <w:szCs w:val="24"/>
        </w:rPr>
        <w:t>mluvu o</w:t>
      </w:r>
      <w:r w:rsidRPr="000E62C5">
        <w:rPr>
          <w:sz w:val="24"/>
          <w:szCs w:val="24"/>
        </w:rPr>
        <w:t> dodaní tovarov</w:t>
      </w:r>
      <w:r w:rsidR="009418C4" w:rsidRPr="000E62C5">
        <w:rPr>
          <w:sz w:val="24"/>
          <w:szCs w:val="24"/>
        </w:rPr>
        <w:t xml:space="preserve"> na základe objednávateľom vykonaného prieskumu trhu na </w:t>
      </w:r>
      <w:r w:rsidRPr="000E62C5">
        <w:rPr>
          <w:sz w:val="24"/>
          <w:szCs w:val="24"/>
        </w:rPr>
        <w:t xml:space="preserve">dodanie tovarov </w:t>
      </w:r>
      <w:r w:rsidR="009418C4" w:rsidRPr="000E62C5">
        <w:rPr>
          <w:sz w:val="24"/>
          <w:szCs w:val="24"/>
        </w:rPr>
        <w:t xml:space="preserve">pre zákazku </w:t>
      </w:r>
      <w:r w:rsidR="009418C4" w:rsidRPr="000E62C5">
        <w:rPr>
          <w:b/>
          <w:i/>
          <w:sz w:val="24"/>
          <w:szCs w:val="24"/>
        </w:rPr>
        <w:t>„</w:t>
      </w:r>
      <w:proofErr w:type="spellStart"/>
      <w:r w:rsidR="008D2C84" w:rsidRPr="008D2C84">
        <w:rPr>
          <w:b/>
          <w:i/>
          <w:sz w:val="24"/>
          <w:szCs w:val="24"/>
        </w:rPr>
        <w:t>Wifi</w:t>
      </w:r>
      <w:proofErr w:type="spellEnd"/>
      <w:r w:rsidR="008D2C84" w:rsidRPr="008D2C84">
        <w:rPr>
          <w:b/>
          <w:i/>
          <w:sz w:val="24"/>
          <w:szCs w:val="24"/>
        </w:rPr>
        <w:t xml:space="preserve"> pre teba - Obec </w:t>
      </w:r>
      <w:r w:rsidR="006F601C">
        <w:rPr>
          <w:b/>
          <w:i/>
          <w:sz w:val="24"/>
          <w:szCs w:val="24"/>
        </w:rPr>
        <w:t>..................</w:t>
      </w:r>
      <w:r w:rsidR="009418C4" w:rsidRPr="000E62C5">
        <w:rPr>
          <w:b/>
          <w:i/>
          <w:sz w:val="24"/>
          <w:szCs w:val="24"/>
        </w:rPr>
        <w:t>“.</w:t>
      </w:r>
    </w:p>
    <w:p w14:paraId="7DF33B93" w14:textId="77777777" w:rsidR="009418C4" w:rsidRPr="000E62C5" w:rsidRDefault="009418C4" w:rsidP="00FF5ACA">
      <w:pPr>
        <w:pStyle w:val="Odsekzoznamu"/>
        <w:numPr>
          <w:ilvl w:val="0"/>
          <w:numId w:val="2"/>
        </w:numPr>
        <w:spacing w:after="0" w:line="240" w:lineRule="auto"/>
        <w:ind w:left="284"/>
        <w:jc w:val="both"/>
        <w:rPr>
          <w:sz w:val="24"/>
          <w:szCs w:val="24"/>
        </w:rPr>
      </w:pPr>
      <w:r w:rsidRPr="000E62C5">
        <w:rPr>
          <w:sz w:val="24"/>
          <w:szCs w:val="24"/>
        </w:rPr>
        <w:t xml:space="preserve">Na základe vykonaného prieskumu trhu sa objednávateľ rozhodol uzatvoriť s </w:t>
      </w:r>
      <w:r w:rsidR="000E62C5" w:rsidRPr="000E62C5">
        <w:rPr>
          <w:sz w:val="24"/>
          <w:szCs w:val="24"/>
        </w:rPr>
        <w:t>dodávateľom  túto Z</w:t>
      </w:r>
      <w:r w:rsidRPr="000E62C5">
        <w:rPr>
          <w:sz w:val="24"/>
          <w:szCs w:val="24"/>
        </w:rPr>
        <w:t>mluvu o</w:t>
      </w:r>
      <w:r w:rsidR="000E62C5" w:rsidRPr="000E62C5">
        <w:rPr>
          <w:sz w:val="24"/>
          <w:szCs w:val="24"/>
        </w:rPr>
        <w:t> dodaní tovarov</w:t>
      </w:r>
      <w:r w:rsidRPr="000E62C5">
        <w:rPr>
          <w:sz w:val="24"/>
          <w:szCs w:val="24"/>
        </w:rPr>
        <w:t xml:space="preserve"> vzhľadom na ponuku </w:t>
      </w:r>
      <w:r w:rsidR="000E62C5" w:rsidRPr="000E62C5">
        <w:rPr>
          <w:sz w:val="24"/>
          <w:szCs w:val="24"/>
        </w:rPr>
        <w:t>dodávateľa</w:t>
      </w:r>
      <w:r w:rsidRPr="000E62C5">
        <w:rPr>
          <w:sz w:val="24"/>
          <w:szCs w:val="24"/>
        </w:rPr>
        <w:t>.</w:t>
      </w:r>
    </w:p>
    <w:p w14:paraId="77417C4C" w14:textId="77777777" w:rsidR="00482224" w:rsidRPr="0037654E" w:rsidRDefault="00482224" w:rsidP="00FF5ACA">
      <w:pPr>
        <w:pStyle w:val="Odsekzoznamu"/>
        <w:spacing w:after="0" w:line="240" w:lineRule="auto"/>
        <w:jc w:val="both"/>
        <w:rPr>
          <w:sz w:val="24"/>
          <w:szCs w:val="24"/>
          <w:highlight w:val="yellow"/>
        </w:rPr>
      </w:pPr>
    </w:p>
    <w:p w14:paraId="264A603A" w14:textId="77777777" w:rsidR="009418C4" w:rsidRPr="005B2CEE" w:rsidRDefault="009418C4" w:rsidP="00FF5ACA">
      <w:pPr>
        <w:spacing w:after="0" w:line="240" w:lineRule="auto"/>
        <w:jc w:val="center"/>
        <w:rPr>
          <w:b/>
          <w:sz w:val="24"/>
          <w:szCs w:val="24"/>
        </w:rPr>
      </w:pPr>
      <w:r w:rsidRPr="005B2CEE">
        <w:rPr>
          <w:b/>
          <w:sz w:val="24"/>
          <w:szCs w:val="24"/>
        </w:rPr>
        <w:t>Čl. III</w:t>
      </w:r>
    </w:p>
    <w:p w14:paraId="0E5A6B36" w14:textId="77777777" w:rsidR="009418C4" w:rsidRDefault="009418C4" w:rsidP="00FF5ACA">
      <w:pPr>
        <w:spacing w:after="0" w:line="240" w:lineRule="auto"/>
        <w:jc w:val="center"/>
        <w:rPr>
          <w:b/>
          <w:sz w:val="24"/>
          <w:szCs w:val="24"/>
        </w:rPr>
      </w:pPr>
      <w:r w:rsidRPr="005B2CEE">
        <w:rPr>
          <w:b/>
          <w:sz w:val="24"/>
          <w:szCs w:val="24"/>
        </w:rPr>
        <w:t>Predmet zmluvy</w:t>
      </w:r>
    </w:p>
    <w:p w14:paraId="3DCFBDCD" w14:textId="77777777" w:rsidR="005B2CEE" w:rsidRDefault="005B2CEE" w:rsidP="00FF5ACA">
      <w:pPr>
        <w:spacing w:after="0" w:line="240" w:lineRule="auto"/>
        <w:jc w:val="center"/>
        <w:rPr>
          <w:b/>
          <w:sz w:val="24"/>
          <w:szCs w:val="24"/>
        </w:rPr>
      </w:pPr>
    </w:p>
    <w:p w14:paraId="65B12A60" w14:textId="36EE870F" w:rsidR="00482224" w:rsidRPr="00D67348" w:rsidRDefault="005B2CEE" w:rsidP="00FF5ACA">
      <w:pPr>
        <w:pStyle w:val="Odsekzoznamu"/>
        <w:numPr>
          <w:ilvl w:val="0"/>
          <w:numId w:val="24"/>
        </w:numPr>
        <w:autoSpaceDE w:val="0"/>
        <w:autoSpaceDN w:val="0"/>
        <w:adjustRightInd w:val="0"/>
        <w:spacing w:line="240" w:lineRule="auto"/>
        <w:ind w:left="284"/>
        <w:jc w:val="both"/>
      </w:pPr>
      <w:r w:rsidRPr="00B376CF">
        <w:rPr>
          <w:sz w:val="24"/>
          <w:szCs w:val="24"/>
        </w:rPr>
        <w:lastRenderedPageBreak/>
        <w:t>Predmetom tejto zmluvy je záväzok dodávateľ</w:t>
      </w:r>
      <w:r w:rsidRPr="00DF1850">
        <w:rPr>
          <w:sz w:val="24"/>
          <w:szCs w:val="24"/>
        </w:rPr>
        <w:t xml:space="preserve">a </w:t>
      </w:r>
      <w:r w:rsidR="00DF1850" w:rsidRPr="00DF1850">
        <w:rPr>
          <w:sz w:val="24"/>
          <w:szCs w:val="24"/>
        </w:rPr>
        <w:t xml:space="preserve">za podmienok dohodnutých v tejto zmluve, vo vlastnom mene, na vlastnú zodpovednosť, na svoje náklady a na svoje nebezpečenstvo pre objednávateľa </w:t>
      </w:r>
      <w:r w:rsidRPr="00DF1850">
        <w:rPr>
          <w:sz w:val="24"/>
          <w:szCs w:val="24"/>
        </w:rPr>
        <w:t>dodať</w:t>
      </w:r>
      <w:r w:rsidRPr="00B376CF">
        <w:rPr>
          <w:sz w:val="24"/>
          <w:szCs w:val="24"/>
        </w:rPr>
        <w:t xml:space="preserve"> a vybudovať </w:t>
      </w:r>
      <w:r w:rsidR="00B376CF" w:rsidRPr="00B376CF">
        <w:rPr>
          <w:sz w:val="24"/>
          <w:szCs w:val="24"/>
        </w:rPr>
        <w:t xml:space="preserve">bezplatné WiFi pripojenie pre občanov aj návštevníkov </w:t>
      </w:r>
      <w:r w:rsidR="00270CEA">
        <w:rPr>
          <w:sz w:val="24"/>
          <w:szCs w:val="24"/>
        </w:rPr>
        <w:t xml:space="preserve">obce </w:t>
      </w:r>
      <w:r w:rsidR="006F601C">
        <w:rPr>
          <w:sz w:val="24"/>
          <w:szCs w:val="24"/>
        </w:rPr>
        <w:t>..........................</w:t>
      </w:r>
      <w:r w:rsidR="008D2C84" w:rsidRPr="008D2C84">
        <w:rPr>
          <w:sz w:val="24"/>
          <w:szCs w:val="24"/>
        </w:rPr>
        <w:t xml:space="preserve"> </w:t>
      </w:r>
      <w:r w:rsidR="00B376CF" w:rsidRPr="00B376CF">
        <w:rPr>
          <w:sz w:val="24"/>
          <w:szCs w:val="24"/>
        </w:rPr>
        <w:t>prostredníctvom</w:t>
      </w:r>
      <w:r w:rsidR="00B376CF">
        <w:rPr>
          <w:sz w:val="24"/>
          <w:szCs w:val="24"/>
        </w:rPr>
        <w:t xml:space="preserve"> bezdrôtových prístupových bodov na verejných priestranstvách v zmysle špecifikácie uvedenej </w:t>
      </w:r>
      <w:r w:rsidR="00B376CF" w:rsidRPr="00B376CF">
        <w:rPr>
          <w:sz w:val="24"/>
          <w:szCs w:val="24"/>
        </w:rPr>
        <w:t xml:space="preserve"> </w:t>
      </w:r>
      <w:r w:rsidR="00B376CF">
        <w:rPr>
          <w:sz w:val="24"/>
          <w:szCs w:val="24"/>
        </w:rPr>
        <w:t xml:space="preserve">v prieskume trhu </w:t>
      </w:r>
      <w:r w:rsidR="00B376CF" w:rsidRPr="00B376CF">
        <w:rPr>
          <w:sz w:val="24"/>
          <w:szCs w:val="24"/>
        </w:rPr>
        <w:t xml:space="preserve">a </w:t>
      </w:r>
      <w:r w:rsidRPr="00B376CF">
        <w:rPr>
          <w:sz w:val="24"/>
          <w:szCs w:val="24"/>
        </w:rPr>
        <w:t xml:space="preserve">v zmysle cenovej ponuky </w:t>
      </w:r>
      <w:r w:rsidR="00B376CF">
        <w:rPr>
          <w:sz w:val="24"/>
          <w:szCs w:val="24"/>
        </w:rPr>
        <w:t>zo dňa ..... (Príloha č</w:t>
      </w:r>
      <w:r w:rsidR="00B376CF" w:rsidRPr="00B376CF">
        <w:rPr>
          <w:sz w:val="24"/>
          <w:szCs w:val="24"/>
        </w:rPr>
        <w:t xml:space="preserve">. 1) </w:t>
      </w:r>
      <w:r w:rsidRPr="00B376CF">
        <w:rPr>
          <w:sz w:val="24"/>
          <w:szCs w:val="24"/>
        </w:rPr>
        <w:t xml:space="preserve"> vrátane inštalácie softwaru, montáže komponentov na dohodnutých miestach, odladenia a oživenia systému, zaučenia určených zamestnancov objednávateľa na obsluhu a odovzdanie fu</w:t>
      </w:r>
      <w:r w:rsidR="00DF1850">
        <w:rPr>
          <w:sz w:val="24"/>
          <w:szCs w:val="24"/>
        </w:rPr>
        <w:t xml:space="preserve">nkčného systému objednávateľovi </w:t>
      </w:r>
      <w:r w:rsidR="009418C4" w:rsidRPr="00DF1850">
        <w:rPr>
          <w:sz w:val="24"/>
          <w:szCs w:val="24"/>
        </w:rPr>
        <w:t>a objednávateľ sa zaväzuje zaplatiť za riadne a včas vykonané dielo cenu podľa pod</w:t>
      </w:r>
      <w:r w:rsidR="00DF1850">
        <w:rPr>
          <w:sz w:val="24"/>
          <w:szCs w:val="24"/>
        </w:rPr>
        <w:t>mienok uvedených v tejto zmluve vrátane príslušnej DPH.</w:t>
      </w:r>
    </w:p>
    <w:p w14:paraId="653E83C9" w14:textId="77777777" w:rsidR="00D67348" w:rsidRPr="00D67348" w:rsidRDefault="00D67348" w:rsidP="00D67348">
      <w:pPr>
        <w:pStyle w:val="Odsekzoznamu"/>
        <w:numPr>
          <w:ilvl w:val="0"/>
          <w:numId w:val="24"/>
        </w:numPr>
        <w:autoSpaceDE w:val="0"/>
        <w:autoSpaceDN w:val="0"/>
        <w:adjustRightInd w:val="0"/>
        <w:spacing w:line="240" w:lineRule="auto"/>
        <w:ind w:left="284"/>
        <w:jc w:val="both"/>
        <w:rPr>
          <w:sz w:val="24"/>
          <w:szCs w:val="24"/>
        </w:rPr>
      </w:pPr>
      <w:r w:rsidRPr="00D67348">
        <w:rPr>
          <w:sz w:val="24"/>
          <w:szCs w:val="24"/>
        </w:rPr>
        <w:t>Prístupové body budú umiestnené na nižšie uvedených verejných priestranstvách:</w:t>
      </w:r>
    </w:p>
    <w:p w14:paraId="0FA3FCA2" w14:textId="3109CF62" w:rsidR="00D7485C" w:rsidRDefault="006F601C" w:rsidP="008D2C84">
      <w:pPr>
        <w:autoSpaceDE w:val="0"/>
        <w:autoSpaceDN w:val="0"/>
        <w:adjustRightInd w:val="0"/>
        <w:spacing w:after="0" w:line="240" w:lineRule="auto"/>
        <w:ind w:left="1416"/>
        <w:jc w:val="both"/>
        <w:rPr>
          <w:sz w:val="24"/>
          <w:szCs w:val="24"/>
        </w:rPr>
      </w:pPr>
      <w:r>
        <w:rPr>
          <w:sz w:val="24"/>
          <w:szCs w:val="24"/>
        </w:rPr>
        <w:t>............................</w:t>
      </w:r>
    </w:p>
    <w:p w14:paraId="392EF5E8" w14:textId="77777777" w:rsidR="006F601C" w:rsidRDefault="006F601C" w:rsidP="006F601C">
      <w:pPr>
        <w:autoSpaceDE w:val="0"/>
        <w:autoSpaceDN w:val="0"/>
        <w:adjustRightInd w:val="0"/>
        <w:spacing w:after="0" w:line="240" w:lineRule="auto"/>
        <w:ind w:left="1416"/>
        <w:jc w:val="both"/>
        <w:rPr>
          <w:sz w:val="24"/>
          <w:szCs w:val="24"/>
        </w:rPr>
      </w:pPr>
      <w:r>
        <w:rPr>
          <w:sz w:val="24"/>
          <w:szCs w:val="24"/>
        </w:rPr>
        <w:t>............................</w:t>
      </w:r>
    </w:p>
    <w:p w14:paraId="24D1ABD4" w14:textId="77777777" w:rsidR="006F601C" w:rsidRDefault="006F601C" w:rsidP="006F601C">
      <w:pPr>
        <w:autoSpaceDE w:val="0"/>
        <w:autoSpaceDN w:val="0"/>
        <w:adjustRightInd w:val="0"/>
        <w:spacing w:after="0" w:line="240" w:lineRule="auto"/>
        <w:ind w:left="1416"/>
        <w:jc w:val="both"/>
        <w:rPr>
          <w:sz w:val="24"/>
          <w:szCs w:val="24"/>
        </w:rPr>
      </w:pPr>
      <w:r>
        <w:rPr>
          <w:sz w:val="24"/>
          <w:szCs w:val="24"/>
        </w:rPr>
        <w:t>............................</w:t>
      </w:r>
    </w:p>
    <w:p w14:paraId="0339F4F2" w14:textId="77777777" w:rsidR="006F601C" w:rsidRDefault="006F601C" w:rsidP="006F601C">
      <w:pPr>
        <w:autoSpaceDE w:val="0"/>
        <w:autoSpaceDN w:val="0"/>
        <w:adjustRightInd w:val="0"/>
        <w:spacing w:after="0" w:line="240" w:lineRule="auto"/>
        <w:ind w:left="1416"/>
        <w:jc w:val="both"/>
        <w:rPr>
          <w:sz w:val="24"/>
          <w:szCs w:val="24"/>
        </w:rPr>
      </w:pPr>
      <w:r>
        <w:rPr>
          <w:sz w:val="24"/>
          <w:szCs w:val="24"/>
        </w:rPr>
        <w:t>............................</w:t>
      </w:r>
    </w:p>
    <w:p w14:paraId="4A38E2C1" w14:textId="77777777" w:rsidR="006F601C" w:rsidRDefault="006F601C" w:rsidP="006F601C">
      <w:pPr>
        <w:autoSpaceDE w:val="0"/>
        <w:autoSpaceDN w:val="0"/>
        <w:adjustRightInd w:val="0"/>
        <w:spacing w:after="0" w:line="240" w:lineRule="auto"/>
        <w:ind w:left="1416"/>
        <w:jc w:val="both"/>
        <w:rPr>
          <w:sz w:val="24"/>
          <w:szCs w:val="24"/>
        </w:rPr>
      </w:pPr>
      <w:r>
        <w:rPr>
          <w:sz w:val="24"/>
          <w:szCs w:val="24"/>
        </w:rPr>
        <w:t>............................</w:t>
      </w:r>
    </w:p>
    <w:p w14:paraId="27968C23" w14:textId="77777777" w:rsidR="006F601C" w:rsidRDefault="006F601C" w:rsidP="006F601C">
      <w:pPr>
        <w:autoSpaceDE w:val="0"/>
        <w:autoSpaceDN w:val="0"/>
        <w:adjustRightInd w:val="0"/>
        <w:spacing w:after="0" w:line="240" w:lineRule="auto"/>
        <w:ind w:left="1416"/>
        <w:jc w:val="both"/>
        <w:rPr>
          <w:sz w:val="24"/>
          <w:szCs w:val="24"/>
        </w:rPr>
      </w:pPr>
      <w:r>
        <w:rPr>
          <w:sz w:val="24"/>
          <w:szCs w:val="24"/>
        </w:rPr>
        <w:t>............................</w:t>
      </w:r>
    </w:p>
    <w:p w14:paraId="431728C0" w14:textId="77777777" w:rsidR="006F601C" w:rsidRDefault="006F601C" w:rsidP="006F601C">
      <w:pPr>
        <w:autoSpaceDE w:val="0"/>
        <w:autoSpaceDN w:val="0"/>
        <w:adjustRightInd w:val="0"/>
        <w:spacing w:after="0" w:line="240" w:lineRule="auto"/>
        <w:ind w:left="1416"/>
        <w:jc w:val="both"/>
        <w:rPr>
          <w:sz w:val="24"/>
          <w:szCs w:val="24"/>
        </w:rPr>
      </w:pPr>
      <w:r>
        <w:rPr>
          <w:sz w:val="24"/>
          <w:szCs w:val="24"/>
        </w:rPr>
        <w:t>............................</w:t>
      </w:r>
    </w:p>
    <w:p w14:paraId="50085C54" w14:textId="77777777" w:rsidR="006F601C" w:rsidRDefault="006F601C" w:rsidP="006F601C">
      <w:pPr>
        <w:autoSpaceDE w:val="0"/>
        <w:autoSpaceDN w:val="0"/>
        <w:adjustRightInd w:val="0"/>
        <w:spacing w:after="0" w:line="240" w:lineRule="auto"/>
        <w:ind w:left="1416"/>
        <w:jc w:val="both"/>
        <w:rPr>
          <w:sz w:val="24"/>
          <w:szCs w:val="24"/>
        </w:rPr>
      </w:pPr>
      <w:r>
        <w:rPr>
          <w:sz w:val="24"/>
          <w:szCs w:val="24"/>
        </w:rPr>
        <w:t>............................</w:t>
      </w:r>
    </w:p>
    <w:p w14:paraId="773834E3" w14:textId="1CA76EDA" w:rsidR="006F601C" w:rsidRDefault="006F601C" w:rsidP="006F601C">
      <w:pPr>
        <w:autoSpaceDE w:val="0"/>
        <w:autoSpaceDN w:val="0"/>
        <w:adjustRightInd w:val="0"/>
        <w:spacing w:after="0" w:line="240" w:lineRule="auto"/>
        <w:ind w:left="1416"/>
        <w:jc w:val="both"/>
        <w:rPr>
          <w:sz w:val="24"/>
          <w:szCs w:val="24"/>
        </w:rPr>
      </w:pPr>
      <w:r>
        <w:rPr>
          <w:sz w:val="24"/>
          <w:szCs w:val="24"/>
        </w:rPr>
        <w:t>.....................</w:t>
      </w:r>
      <w:r>
        <w:rPr>
          <w:sz w:val="24"/>
          <w:szCs w:val="24"/>
        </w:rPr>
        <w:t>.</w:t>
      </w:r>
      <w:r>
        <w:rPr>
          <w:sz w:val="24"/>
          <w:szCs w:val="24"/>
        </w:rPr>
        <w:t>......</w:t>
      </w:r>
    </w:p>
    <w:p w14:paraId="3A749054" w14:textId="77777777" w:rsidR="006F601C" w:rsidRDefault="006F601C" w:rsidP="006F601C">
      <w:pPr>
        <w:autoSpaceDE w:val="0"/>
        <w:autoSpaceDN w:val="0"/>
        <w:adjustRightInd w:val="0"/>
        <w:spacing w:after="0" w:line="240" w:lineRule="auto"/>
        <w:ind w:left="1416"/>
        <w:jc w:val="both"/>
        <w:rPr>
          <w:sz w:val="24"/>
          <w:szCs w:val="24"/>
        </w:rPr>
      </w:pPr>
      <w:r>
        <w:rPr>
          <w:sz w:val="24"/>
          <w:szCs w:val="24"/>
        </w:rPr>
        <w:t>............................</w:t>
      </w:r>
    </w:p>
    <w:p w14:paraId="57A04499" w14:textId="77777777" w:rsidR="006F601C" w:rsidRDefault="006F601C" w:rsidP="008D2C84">
      <w:pPr>
        <w:autoSpaceDE w:val="0"/>
        <w:autoSpaceDN w:val="0"/>
        <w:adjustRightInd w:val="0"/>
        <w:spacing w:after="0" w:line="240" w:lineRule="auto"/>
        <w:ind w:left="1416"/>
        <w:jc w:val="both"/>
        <w:rPr>
          <w:sz w:val="24"/>
          <w:szCs w:val="24"/>
        </w:rPr>
      </w:pPr>
    </w:p>
    <w:p w14:paraId="63D58881" w14:textId="77777777" w:rsidR="008D2C84" w:rsidRDefault="008D2C84" w:rsidP="008D2C84">
      <w:pPr>
        <w:autoSpaceDE w:val="0"/>
        <w:autoSpaceDN w:val="0"/>
        <w:adjustRightInd w:val="0"/>
        <w:spacing w:after="0" w:line="240" w:lineRule="auto"/>
        <w:ind w:left="283"/>
        <w:jc w:val="both"/>
        <w:rPr>
          <w:sz w:val="24"/>
          <w:szCs w:val="24"/>
        </w:rPr>
      </w:pPr>
    </w:p>
    <w:p w14:paraId="241A4EBD" w14:textId="3F648DE2" w:rsidR="00D67348" w:rsidRPr="000D6DE4" w:rsidRDefault="00D67348" w:rsidP="00D7485C">
      <w:pPr>
        <w:autoSpaceDE w:val="0"/>
        <w:autoSpaceDN w:val="0"/>
        <w:adjustRightInd w:val="0"/>
        <w:spacing w:after="0" w:line="240" w:lineRule="auto"/>
        <w:ind w:left="283"/>
        <w:jc w:val="both"/>
        <w:rPr>
          <w:sz w:val="24"/>
          <w:szCs w:val="24"/>
        </w:rPr>
      </w:pPr>
      <w:r w:rsidRPr="000D6DE4">
        <w:rPr>
          <w:sz w:val="24"/>
          <w:szCs w:val="24"/>
        </w:rPr>
        <w:t xml:space="preserve">Prístupové body, ktoré budú umiestnené na uvedených verejných priestranstvách </w:t>
      </w:r>
      <w:r w:rsidR="000D6DE4">
        <w:rPr>
          <w:sz w:val="24"/>
          <w:szCs w:val="24"/>
        </w:rPr>
        <w:t xml:space="preserve">a </w:t>
      </w:r>
      <w:r w:rsidRPr="000D6DE4">
        <w:rPr>
          <w:sz w:val="24"/>
          <w:szCs w:val="24"/>
        </w:rPr>
        <w:t>musia spĺňať minimálne nasledujúce technické parametre:</w:t>
      </w:r>
    </w:p>
    <w:p w14:paraId="0B981D26" w14:textId="5BE707E5" w:rsidR="00D67348" w:rsidRPr="00D67348" w:rsidRDefault="00D67348" w:rsidP="00D67348">
      <w:pPr>
        <w:autoSpaceDE w:val="0"/>
        <w:autoSpaceDN w:val="0"/>
        <w:adjustRightInd w:val="0"/>
        <w:spacing w:after="0" w:line="240" w:lineRule="auto"/>
        <w:ind w:left="283"/>
        <w:jc w:val="both"/>
        <w:rPr>
          <w:sz w:val="24"/>
          <w:szCs w:val="24"/>
        </w:rPr>
      </w:pPr>
      <w:r w:rsidRPr="00D67348">
        <w:rPr>
          <w:sz w:val="24"/>
          <w:szCs w:val="24"/>
        </w:rPr>
        <w:t>- Kompaktné dvojpásmové WiFi zariadenia (2,4GHz - 5 GHz), ktoré sú certifikované pre európsky trh,</w:t>
      </w:r>
    </w:p>
    <w:p w14:paraId="65A2FFE3" w14:textId="4926D4D3" w:rsidR="00D67348" w:rsidRPr="00D67348" w:rsidRDefault="00D67348" w:rsidP="00D67348">
      <w:pPr>
        <w:autoSpaceDE w:val="0"/>
        <w:autoSpaceDN w:val="0"/>
        <w:adjustRightInd w:val="0"/>
        <w:spacing w:after="0" w:line="240" w:lineRule="auto"/>
        <w:ind w:left="283"/>
        <w:jc w:val="both"/>
        <w:rPr>
          <w:sz w:val="24"/>
          <w:szCs w:val="24"/>
        </w:rPr>
      </w:pPr>
      <w:r w:rsidRPr="00D67348">
        <w:rPr>
          <w:sz w:val="24"/>
          <w:szCs w:val="24"/>
        </w:rPr>
        <w:t>- Životný cyklus použitých produktov vyšší ako 5 rokov,</w:t>
      </w:r>
    </w:p>
    <w:p w14:paraId="393F9370" w14:textId="71BF8D6C" w:rsidR="00D67348" w:rsidRPr="00D67348" w:rsidRDefault="00D67348" w:rsidP="00D67348">
      <w:pPr>
        <w:autoSpaceDE w:val="0"/>
        <w:autoSpaceDN w:val="0"/>
        <w:adjustRightInd w:val="0"/>
        <w:spacing w:after="0" w:line="240" w:lineRule="auto"/>
        <w:ind w:left="283"/>
        <w:jc w:val="both"/>
        <w:rPr>
          <w:sz w:val="24"/>
          <w:szCs w:val="24"/>
        </w:rPr>
      </w:pPr>
      <w:r w:rsidRPr="00D67348">
        <w:rPr>
          <w:sz w:val="24"/>
          <w:szCs w:val="24"/>
        </w:rPr>
        <w:t>- Stredná doba medzi poruchami (MTBF) minimálne 5 rokov,</w:t>
      </w:r>
    </w:p>
    <w:p w14:paraId="5707FFB6" w14:textId="5CA16237" w:rsidR="00D67348" w:rsidRPr="00D67348" w:rsidRDefault="00D67348" w:rsidP="00D67348">
      <w:pPr>
        <w:autoSpaceDE w:val="0"/>
        <w:autoSpaceDN w:val="0"/>
        <w:adjustRightInd w:val="0"/>
        <w:spacing w:after="0" w:line="240" w:lineRule="auto"/>
        <w:ind w:left="283"/>
        <w:jc w:val="both"/>
        <w:rPr>
          <w:sz w:val="24"/>
          <w:szCs w:val="24"/>
        </w:rPr>
      </w:pPr>
      <w:r w:rsidRPr="00D67348">
        <w:rPr>
          <w:sz w:val="24"/>
          <w:szCs w:val="24"/>
        </w:rPr>
        <w:t>- Možnosť centrálneho manažmentu pre riadenie, monitoring a konfiguráciu siete (single point of management),</w:t>
      </w:r>
    </w:p>
    <w:p w14:paraId="68E9C2A8" w14:textId="3641CD18" w:rsidR="00D67348" w:rsidRPr="00D67348" w:rsidRDefault="00D67348" w:rsidP="00D67348">
      <w:pPr>
        <w:autoSpaceDE w:val="0"/>
        <w:autoSpaceDN w:val="0"/>
        <w:adjustRightInd w:val="0"/>
        <w:spacing w:after="0" w:line="240" w:lineRule="auto"/>
        <w:ind w:left="283"/>
        <w:jc w:val="both"/>
        <w:rPr>
          <w:sz w:val="24"/>
          <w:szCs w:val="24"/>
        </w:rPr>
      </w:pPr>
      <w:r w:rsidRPr="00D67348">
        <w:rPr>
          <w:sz w:val="24"/>
          <w:szCs w:val="24"/>
        </w:rPr>
        <w:t xml:space="preserve">- Súlad s „802.11ac </w:t>
      </w:r>
      <w:proofErr w:type="spellStart"/>
      <w:r w:rsidRPr="00D67348">
        <w:rPr>
          <w:sz w:val="24"/>
          <w:szCs w:val="24"/>
        </w:rPr>
        <w:t>Wave</w:t>
      </w:r>
      <w:proofErr w:type="spellEnd"/>
      <w:r w:rsidRPr="00D67348">
        <w:rPr>
          <w:sz w:val="24"/>
          <w:szCs w:val="24"/>
        </w:rPr>
        <w:t xml:space="preserve"> I, </w:t>
      </w:r>
      <w:proofErr w:type="spellStart"/>
      <w:r w:rsidRPr="00D67348">
        <w:rPr>
          <w:sz w:val="24"/>
          <w:szCs w:val="24"/>
        </w:rPr>
        <w:t>Institute</w:t>
      </w:r>
      <w:proofErr w:type="spellEnd"/>
      <w:r w:rsidRPr="00D67348">
        <w:rPr>
          <w:sz w:val="24"/>
          <w:szCs w:val="24"/>
        </w:rPr>
        <w:t xml:space="preserve"> of </w:t>
      </w:r>
      <w:proofErr w:type="spellStart"/>
      <w:r w:rsidRPr="00D67348">
        <w:rPr>
          <w:sz w:val="24"/>
          <w:szCs w:val="24"/>
        </w:rPr>
        <w:t>Electrical</w:t>
      </w:r>
      <w:proofErr w:type="spellEnd"/>
      <w:r w:rsidRPr="00D67348">
        <w:rPr>
          <w:sz w:val="24"/>
          <w:szCs w:val="24"/>
        </w:rPr>
        <w:t xml:space="preserve"> and Electronics </w:t>
      </w:r>
      <w:proofErr w:type="spellStart"/>
      <w:r w:rsidRPr="00D67348">
        <w:rPr>
          <w:sz w:val="24"/>
          <w:szCs w:val="24"/>
        </w:rPr>
        <w:t>Engineers</w:t>
      </w:r>
      <w:proofErr w:type="spellEnd"/>
      <w:r w:rsidRPr="00D67348">
        <w:rPr>
          <w:sz w:val="24"/>
          <w:szCs w:val="24"/>
        </w:rPr>
        <w:t>“ (IEEE) štandardom,</w:t>
      </w:r>
    </w:p>
    <w:p w14:paraId="6ADD8331" w14:textId="1565E7E4" w:rsidR="00D67348" w:rsidRPr="00D67348" w:rsidRDefault="00D67348" w:rsidP="00D67348">
      <w:pPr>
        <w:autoSpaceDE w:val="0"/>
        <w:autoSpaceDN w:val="0"/>
        <w:adjustRightInd w:val="0"/>
        <w:spacing w:after="0" w:line="240" w:lineRule="auto"/>
        <w:ind w:left="283"/>
        <w:jc w:val="both"/>
        <w:rPr>
          <w:sz w:val="24"/>
          <w:szCs w:val="24"/>
        </w:rPr>
      </w:pPr>
      <w:r w:rsidRPr="00D67348">
        <w:rPr>
          <w:sz w:val="24"/>
          <w:szCs w:val="24"/>
        </w:rPr>
        <w:t>- Podpora 802.1x IEEE štandardu,</w:t>
      </w:r>
    </w:p>
    <w:p w14:paraId="4EFED8AD" w14:textId="017DC4F6" w:rsidR="00D67348" w:rsidRPr="00D67348" w:rsidRDefault="00D67348" w:rsidP="00D67348">
      <w:pPr>
        <w:autoSpaceDE w:val="0"/>
        <w:autoSpaceDN w:val="0"/>
        <w:adjustRightInd w:val="0"/>
        <w:spacing w:after="0" w:line="240" w:lineRule="auto"/>
        <w:ind w:left="283"/>
        <w:jc w:val="both"/>
        <w:rPr>
          <w:sz w:val="24"/>
          <w:szCs w:val="24"/>
        </w:rPr>
      </w:pPr>
      <w:r w:rsidRPr="00D67348">
        <w:rPr>
          <w:sz w:val="24"/>
          <w:szCs w:val="24"/>
        </w:rPr>
        <w:t>- Podpora 802.11r IEEE štandardu,</w:t>
      </w:r>
    </w:p>
    <w:p w14:paraId="21CB31A7" w14:textId="50F9CE82" w:rsidR="00D67348" w:rsidRPr="00D67348" w:rsidRDefault="00D67348" w:rsidP="00D67348">
      <w:pPr>
        <w:autoSpaceDE w:val="0"/>
        <w:autoSpaceDN w:val="0"/>
        <w:adjustRightInd w:val="0"/>
        <w:spacing w:after="0" w:line="240" w:lineRule="auto"/>
        <w:ind w:left="283"/>
        <w:jc w:val="both"/>
        <w:rPr>
          <w:sz w:val="24"/>
          <w:szCs w:val="24"/>
        </w:rPr>
      </w:pPr>
      <w:r w:rsidRPr="00D67348">
        <w:rPr>
          <w:sz w:val="24"/>
          <w:szCs w:val="24"/>
        </w:rPr>
        <w:t>- Podpora 802.11k IEEE štandardu,</w:t>
      </w:r>
    </w:p>
    <w:p w14:paraId="0B3C8E1E" w14:textId="1A743376" w:rsidR="00D67348" w:rsidRPr="00D67348" w:rsidRDefault="00D67348" w:rsidP="00D67348">
      <w:pPr>
        <w:autoSpaceDE w:val="0"/>
        <w:autoSpaceDN w:val="0"/>
        <w:adjustRightInd w:val="0"/>
        <w:spacing w:after="0" w:line="240" w:lineRule="auto"/>
        <w:ind w:left="283"/>
        <w:jc w:val="both"/>
        <w:rPr>
          <w:sz w:val="24"/>
          <w:szCs w:val="24"/>
        </w:rPr>
      </w:pPr>
      <w:r w:rsidRPr="00D67348">
        <w:rPr>
          <w:sz w:val="24"/>
          <w:szCs w:val="24"/>
        </w:rPr>
        <w:t>- Podpora 802.11v IEEE štandardu,</w:t>
      </w:r>
    </w:p>
    <w:p w14:paraId="2D24BC16" w14:textId="76E6F9D3" w:rsidR="00D67348" w:rsidRPr="00D67348" w:rsidRDefault="00D67348" w:rsidP="00D67348">
      <w:pPr>
        <w:autoSpaceDE w:val="0"/>
        <w:autoSpaceDN w:val="0"/>
        <w:adjustRightInd w:val="0"/>
        <w:spacing w:after="0" w:line="240" w:lineRule="auto"/>
        <w:ind w:left="283"/>
        <w:jc w:val="both"/>
        <w:rPr>
          <w:sz w:val="24"/>
          <w:szCs w:val="24"/>
        </w:rPr>
      </w:pPr>
      <w:r w:rsidRPr="00D67348">
        <w:rPr>
          <w:sz w:val="24"/>
          <w:szCs w:val="24"/>
        </w:rPr>
        <w:t>- Schopnosť AP obsluhovať naraz aspoň 50 rôznych užívateľov bez zníženia kvality služby,</w:t>
      </w:r>
    </w:p>
    <w:p w14:paraId="755071C1" w14:textId="160B0A31" w:rsidR="00D67348" w:rsidRPr="00D67348" w:rsidRDefault="00D67348" w:rsidP="00D67348">
      <w:pPr>
        <w:autoSpaceDE w:val="0"/>
        <w:autoSpaceDN w:val="0"/>
        <w:adjustRightInd w:val="0"/>
        <w:spacing w:after="0" w:line="240" w:lineRule="auto"/>
        <w:ind w:left="283"/>
        <w:jc w:val="both"/>
        <w:rPr>
          <w:sz w:val="24"/>
          <w:szCs w:val="24"/>
        </w:rPr>
      </w:pPr>
      <w:r w:rsidRPr="00D67348">
        <w:rPr>
          <w:sz w:val="24"/>
          <w:szCs w:val="24"/>
        </w:rPr>
        <w:t>- Minimálne 2x2 MIMO (</w:t>
      </w:r>
      <w:proofErr w:type="spellStart"/>
      <w:r w:rsidRPr="00D67348">
        <w:rPr>
          <w:sz w:val="24"/>
          <w:szCs w:val="24"/>
        </w:rPr>
        <w:t>multiple</w:t>
      </w:r>
      <w:proofErr w:type="spellEnd"/>
      <w:r w:rsidRPr="00D67348">
        <w:rPr>
          <w:sz w:val="24"/>
          <w:szCs w:val="24"/>
        </w:rPr>
        <w:t>-</w:t>
      </w:r>
      <w:proofErr w:type="spellStart"/>
      <w:r w:rsidRPr="00D67348">
        <w:rPr>
          <w:sz w:val="24"/>
          <w:szCs w:val="24"/>
        </w:rPr>
        <w:t>input</w:t>
      </w:r>
      <w:proofErr w:type="spellEnd"/>
      <w:r w:rsidRPr="00D67348">
        <w:rPr>
          <w:sz w:val="24"/>
          <w:szCs w:val="24"/>
        </w:rPr>
        <w:t>-</w:t>
      </w:r>
      <w:proofErr w:type="spellStart"/>
      <w:r w:rsidRPr="00D67348">
        <w:rPr>
          <w:sz w:val="24"/>
          <w:szCs w:val="24"/>
        </w:rPr>
        <w:t>multiple</w:t>
      </w:r>
      <w:proofErr w:type="spellEnd"/>
      <w:r w:rsidRPr="00D67348">
        <w:rPr>
          <w:sz w:val="24"/>
          <w:szCs w:val="24"/>
        </w:rPr>
        <w:t>-output),</w:t>
      </w:r>
    </w:p>
    <w:p w14:paraId="3C0DAB26" w14:textId="581F36AB" w:rsidR="00D67348" w:rsidRPr="00D67348" w:rsidRDefault="00D67348" w:rsidP="00D67348">
      <w:pPr>
        <w:autoSpaceDE w:val="0"/>
        <w:autoSpaceDN w:val="0"/>
        <w:adjustRightInd w:val="0"/>
        <w:spacing w:after="0" w:line="240" w:lineRule="auto"/>
        <w:ind w:left="283"/>
        <w:jc w:val="both"/>
        <w:rPr>
          <w:sz w:val="24"/>
          <w:szCs w:val="24"/>
        </w:rPr>
      </w:pPr>
      <w:r w:rsidRPr="00D67348">
        <w:rPr>
          <w:sz w:val="24"/>
          <w:szCs w:val="24"/>
        </w:rPr>
        <w:t xml:space="preserve">- Súlad s </w:t>
      </w:r>
      <w:proofErr w:type="spellStart"/>
      <w:r w:rsidRPr="00D67348">
        <w:rPr>
          <w:sz w:val="24"/>
          <w:szCs w:val="24"/>
        </w:rPr>
        <w:t>Hotspot</w:t>
      </w:r>
      <w:proofErr w:type="spellEnd"/>
      <w:r w:rsidRPr="00D67348">
        <w:rPr>
          <w:sz w:val="24"/>
          <w:szCs w:val="24"/>
        </w:rPr>
        <w:t xml:space="preserve"> 2.0 (</w:t>
      </w:r>
      <w:proofErr w:type="spellStart"/>
      <w:r w:rsidRPr="00D67348">
        <w:rPr>
          <w:sz w:val="24"/>
          <w:szCs w:val="24"/>
        </w:rPr>
        <w:t>Passpoint</w:t>
      </w:r>
      <w:proofErr w:type="spellEnd"/>
      <w:r w:rsidRPr="00D67348">
        <w:rPr>
          <w:sz w:val="24"/>
          <w:szCs w:val="24"/>
        </w:rPr>
        <w:t xml:space="preserve"> WiFi Alliance </w:t>
      </w:r>
      <w:proofErr w:type="spellStart"/>
      <w:r w:rsidRPr="00D67348">
        <w:rPr>
          <w:sz w:val="24"/>
          <w:szCs w:val="24"/>
        </w:rPr>
        <w:t>certification</w:t>
      </w:r>
      <w:proofErr w:type="spellEnd"/>
      <w:r w:rsidRPr="00D67348">
        <w:rPr>
          <w:sz w:val="24"/>
          <w:szCs w:val="24"/>
        </w:rPr>
        <w:t xml:space="preserve"> program).</w:t>
      </w:r>
    </w:p>
    <w:p w14:paraId="40812081" w14:textId="77777777" w:rsidR="00D67348" w:rsidRPr="00D67348" w:rsidRDefault="00D67348" w:rsidP="00D67348">
      <w:pPr>
        <w:autoSpaceDE w:val="0"/>
        <w:autoSpaceDN w:val="0"/>
        <w:adjustRightInd w:val="0"/>
        <w:spacing w:after="0" w:line="240" w:lineRule="auto"/>
        <w:jc w:val="both"/>
        <w:rPr>
          <w:sz w:val="24"/>
          <w:szCs w:val="24"/>
        </w:rPr>
      </w:pPr>
    </w:p>
    <w:p w14:paraId="58B39AF6" w14:textId="77777777" w:rsidR="009418C4" w:rsidRPr="00DF1850" w:rsidRDefault="009418C4" w:rsidP="00FF5ACA">
      <w:pPr>
        <w:spacing w:after="0" w:line="240" w:lineRule="auto"/>
        <w:jc w:val="center"/>
        <w:rPr>
          <w:b/>
          <w:sz w:val="24"/>
          <w:szCs w:val="24"/>
        </w:rPr>
      </w:pPr>
      <w:r w:rsidRPr="00DF1850">
        <w:rPr>
          <w:b/>
          <w:sz w:val="24"/>
          <w:szCs w:val="24"/>
        </w:rPr>
        <w:t>Čl. IV</w:t>
      </w:r>
    </w:p>
    <w:p w14:paraId="7D4CB365" w14:textId="77777777" w:rsidR="009418C4" w:rsidRPr="00DF1850" w:rsidRDefault="009418C4" w:rsidP="00FF5ACA">
      <w:pPr>
        <w:spacing w:after="0" w:line="240" w:lineRule="auto"/>
        <w:jc w:val="center"/>
        <w:rPr>
          <w:b/>
          <w:sz w:val="24"/>
          <w:szCs w:val="24"/>
        </w:rPr>
      </w:pPr>
      <w:r w:rsidRPr="00DF1850">
        <w:rPr>
          <w:b/>
          <w:sz w:val="24"/>
          <w:szCs w:val="24"/>
        </w:rPr>
        <w:t>Cena za dielo, platobné podmienky</w:t>
      </w:r>
    </w:p>
    <w:p w14:paraId="028B1657" w14:textId="77777777" w:rsidR="009418C4" w:rsidRPr="0037654E" w:rsidRDefault="009418C4" w:rsidP="00FF5ACA">
      <w:pPr>
        <w:spacing w:after="0" w:line="240" w:lineRule="auto"/>
        <w:ind w:left="360"/>
        <w:jc w:val="center"/>
        <w:rPr>
          <w:b/>
          <w:sz w:val="24"/>
          <w:szCs w:val="24"/>
          <w:highlight w:val="yellow"/>
        </w:rPr>
      </w:pPr>
    </w:p>
    <w:p w14:paraId="2CE4C9C5" w14:textId="77777777" w:rsidR="00DF1850" w:rsidRPr="00DF1850" w:rsidRDefault="009418C4" w:rsidP="00FF5ACA">
      <w:pPr>
        <w:pStyle w:val="Odsekzoznamu"/>
        <w:numPr>
          <w:ilvl w:val="0"/>
          <w:numId w:val="3"/>
        </w:numPr>
        <w:spacing w:line="240" w:lineRule="auto"/>
        <w:ind w:left="284"/>
        <w:jc w:val="both"/>
      </w:pPr>
      <w:r w:rsidRPr="00DF1850">
        <w:rPr>
          <w:sz w:val="24"/>
          <w:szCs w:val="24"/>
        </w:rPr>
        <w:t xml:space="preserve">Objednávateľ sa zaväzuje za riadne a včas vykonané dielo </w:t>
      </w:r>
      <w:r w:rsidR="00DF1850" w:rsidRPr="00DF1850">
        <w:rPr>
          <w:sz w:val="24"/>
          <w:szCs w:val="24"/>
        </w:rPr>
        <w:t>dodávateľom</w:t>
      </w:r>
      <w:r w:rsidRPr="00DF1850">
        <w:rPr>
          <w:sz w:val="24"/>
          <w:szCs w:val="24"/>
        </w:rPr>
        <w:t xml:space="preserve"> zaplatiť </w:t>
      </w:r>
      <w:r w:rsidR="00DF1850" w:rsidRPr="00DF1850">
        <w:rPr>
          <w:sz w:val="24"/>
          <w:szCs w:val="24"/>
        </w:rPr>
        <w:t xml:space="preserve">dodávateľovi </w:t>
      </w:r>
      <w:r w:rsidRPr="00DF1850">
        <w:rPr>
          <w:sz w:val="24"/>
          <w:szCs w:val="24"/>
        </w:rPr>
        <w:t xml:space="preserve">dojednanú cenu podľa cenovej </w:t>
      </w:r>
      <w:r w:rsidR="000372B6" w:rsidRPr="00DF1850">
        <w:rPr>
          <w:sz w:val="24"/>
          <w:szCs w:val="24"/>
        </w:rPr>
        <w:t>ponuky, ktorá tvorí prílohu č. 1</w:t>
      </w:r>
      <w:r w:rsidRPr="00DF1850">
        <w:rPr>
          <w:sz w:val="24"/>
          <w:szCs w:val="24"/>
        </w:rPr>
        <w:t xml:space="preserve"> tejto zmluvy. </w:t>
      </w:r>
      <w:r w:rsidR="009E755C" w:rsidRPr="00DF1850">
        <w:rPr>
          <w:sz w:val="24"/>
          <w:szCs w:val="24"/>
        </w:rPr>
        <w:t xml:space="preserve">Hodnota </w:t>
      </w:r>
      <w:r w:rsidR="00DF1850" w:rsidRPr="00DF1850">
        <w:rPr>
          <w:sz w:val="24"/>
          <w:szCs w:val="24"/>
        </w:rPr>
        <w:t>tovarov</w:t>
      </w:r>
      <w:r w:rsidR="009E755C" w:rsidRPr="00DF1850">
        <w:rPr>
          <w:sz w:val="24"/>
          <w:szCs w:val="24"/>
        </w:rPr>
        <w:t xml:space="preserve"> zostáva až do úplného zaplatenia ceny diela majetkom </w:t>
      </w:r>
      <w:r w:rsidR="00DF1850" w:rsidRPr="00DF1850">
        <w:rPr>
          <w:sz w:val="24"/>
          <w:szCs w:val="24"/>
        </w:rPr>
        <w:t>dodávateľa</w:t>
      </w:r>
      <w:r w:rsidR="009E755C" w:rsidRPr="00DF1850">
        <w:rPr>
          <w:sz w:val="24"/>
          <w:szCs w:val="24"/>
        </w:rPr>
        <w:t>.</w:t>
      </w:r>
    </w:p>
    <w:p w14:paraId="601D4CF4" w14:textId="7CD01AFA" w:rsidR="00DF1850" w:rsidRPr="00DF1850" w:rsidRDefault="009418C4" w:rsidP="00FF5ACA">
      <w:pPr>
        <w:pStyle w:val="Odsekzoznamu"/>
        <w:numPr>
          <w:ilvl w:val="0"/>
          <w:numId w:val="3"/>
        </w:numPr>
        <w:spacing w:line="240" w:lineRule="auto"/>
        <w:ind w:left="284"/>
        <w:jc w:val="both"/>
      </w:pPr>
      <w:r w:rsidRPr="00DF1850">
        <w:rPr>
          <w:sz w:val="24"/>
          <w:szCs w:val="24"/>
        </w:rPr>
        <w:t xml:space="preserve">Celková cena </w:t>
      </w:r>
      <w:r w:rsidR="000372B6" w:rsidRPr="00DF1850">
        <w:rPr>
          <w:sz w:val="24"/>
          <w:szCs w:val="24"/>
        </w:rPr>
        <w:t>bez DPH:</w:t>
      </w:r>
      <w:r w:rsidR="000372B6" w:rsidRPr="00DF1850">
        <w:rPr>
          <w:sz w:val="24"/>
          <w:szCs w:val="24"/>
        </w:rPr>
        <w:tab/>
      </w:r>
      <w:r w:rsidR="00DF1850">
        <w:rPr>
          <w:sz w:val="24"/>
          <w:szCs w:val="24"/>
        </w:rPr>
        <w:t xml:space="preserve">           </w:t>
      </w:r>
      <w:r w:rsidR="000D6DE4">
        <w:rPr>
          <w:sz w:val="24"/>
          <w:szCs w:val="24"/>
        </w:rPr>
        <w:tab/>
      </w:r>
      <w:r w:rsidR="000372B6" w:rsidRPr="00DF1850">
        <w:rPr>
          <w:sz w:val="24"/>
          <w:szCs w:val="24"/>
        </w:rPr>
        <w:t>EUR</w:t>
      </w:r>
      <w:r w:rsidRPr="00DF1850">
        <w:rPr>
          <w:sz w:val="24"/>
          <w:szCs w:val="24"/>
        </w:rPr>
        <w:t xml:space="preserve"> </w:t>
      </w:r>
    </w:p>
    <w:p w14:paraId="5F1E1AEF" w14:textId="77777777" w:rsidR="00DF1850" w:rsidRPr="00DF1850" w:rsidRDefault="000372B6" w:rsidP="00FF5ACA">
      <w:pPr>
        <w:pStyle w:val="Odsekzoznamu"/>
        <w:spacing w:line="240" w:lineRule="auto"/>
        <w:ind w:left="284"/>
        <w:jc w:val="both"/>
        <w:rPr>
          <w:sz w:val="24"/>
          <w:szCs w:val="24"/>
        </w:rPr>
      </w:pPr>
      <w:r w:rsidRPr="00DF1850">
        <w:rPr>
          <w:sz w:val="24"/>
          <w:szCs w:val="24"/>
        </w:rPr>
        <w:t>DPH 20 %:</w:t>
      </w:r>
      <w:r w:rsidRPr="00DF1850">
        <w:rPr>
          <w:sz w:val="24"/>
          <w:szCs w:val="24"/>
        </w:rPr>
        <w:tab/>
      </w:r>
      <w:r w:rsidRPr="00DF1850">
        <w:rPr>
          <w:sz w:val="24"/>
          <w:szCs w:val="24"/>
        </w:rPr>
        <w:tab/>
      </w:r>
      <w:r w:rsidRPr="00DF1850">
        <w:rPr>
          <w:sz w:val="24"/>
          <w:szCs w:val="24"/>
        </w:rPr>
        <w:tab/>
      </w:r>
      <w:r w:rsidRPr="00DF1850">
        <w:rPr>
          <w:sz w:val="24"/>
          <w:szCs w:val="24"/>
        </w:rPr>
        <w:tab/>
        <w:t>EUR</w:t>
      </w:r>
    </w:p>
    <w:p w14:paraId="20FC2B0D" w14:textId="77777777" w:rsidR="002E21CC" w:rsidRPr="002E21CC" w:rsidRDefault="000372B6" w:rsidP="00FF5ACA">
      <w:pPr>
        <w:pStyle w:val="Odsekzoznamu"/>
        <w:spacing w:line="240" w:lineRule="auto"/>
        <w:ind w:left="284"/>
        <w:jc w:val="both"/>
        <w:rPr>
          <w:b/>
          <w:sz w:val="24"/>
          <w:szCs w:val="24"/>
        </w:rPr>
      </w:pPr>
      <w:r w:rsidRPr="00DF1850">
        <w:rPr>
          <w:b/>
          <w:sz w:val="24"/>
          <w:szCs w:val="24"/>
        </w:rPr>
        <w:t>Celkom s DPH:</w:t>
      </w:r>
      <w:r w:rsidRPr="00DF1850">
        <w:rPr>
          <w:sz w:val="24"/>
          <w:szCs w:val="24"/>
        </w:rPr>
        <w:tab/>
      </w:r>
      <w:r w:rsidRPr="00DF1850">
        <w:rPr>
          <w:sz w:val="24"/>
          <w:szCs w:val="24"/>
        </w:rPr>
        <w:tab/>
      </w:r>
      <w:r w:rsidRPr="00DF1850">
        <w:rPr>
          <w:sz w:val="24"/>
          <w:szCs w:val="24"/>
        </w:rPr>
        <w:tab/>
      </w:r>
      <w:r w:rsidRPr="00DF1850">
        <w:rPr>
          <w:b/>
          <w:sz w:val="24"/>
          <w:szCs w:val="24"/>
        </w:rPr>
        <w:t>EUR</w:t>
      </w:r>
    </w:p>
    <w:p w14:paraId="050C5E9A" w14:textId="77777777" w:rsidR="002E21CC" w:rsidRDefault="002E21CC" w:rsidP="00FF5ACA">
      <w:pPr>
        <w:pStyle w:val="Odsekzoznamu"/>
        <w:spacing w:line="240" w:lineRule="auto"/>
        <w:ind w:left="284"/>
        <w:jc w:val="both"/>
        <w:rPr>
          <w:b/>
          <w:sz w:val="24"/>
          <w:szCs w:val="24"/>
        </w:rPr>
      </w:pPr>
      <w:r w:rsidRPr="002E21CC">
        <w:rPr>
          <w:sz w:val="24"/>
          <w:szCs w:val="24"/>
        </w:rPr>
        <w:lastRenderedPageBreak/>
        <w:t>slovom:</w:t>
      </w:r>
      <w:r w:rsidR="00926F7B">
        <w:rPr>
          <w:b/>
          <w:sz w:val="24"/>
          <w:szCs w:val="24"/>
        </w:rPr>
        <w:tab/>
      </w:r>
      <w:r w:rsidR="00926F7B">
        <w:rPr>
          <w:b/>
          <w:sz w:val="24"/>
          <w:szCs w:val="24"/>
        </w:rPr>
        <w:tab/>
      </w:r>
    </w:p>
    <w:p w14:paraId="4695FB5C" w14:textId="77777777" w:rsidR="002E21CC" w:rsidRPr="002E21CC" w:rsidRDefault="009E755C" w:rsidP="00FF5ACA">
      <w:pPr>
        <w:pStyle w:val="Odsekzoznamu"/>
        <w:numPr>
          <w:ilvl w:val="0"/>
          <w:numId w:val="3"/>
        </w:numPr>
        <w:spacing w:line="240" w:lineRule="auto"/>
        <w:ind w:left="284"/>
        <w:jc w:val="both"/>
      </w:pPr>
      <w:r w:rsidRPr="002E21CC">
        <w:rPr>
          <w:sz w:val="24"/>
          <w:szCs w:val="24"/>
        </w:rPr>
        <w:t xml:space="preserve">Ak sa pri vykonávaní diela objaví potreba dodávok, ktoré </w:t>
      </w:r>
      <w:r w:rsidR="002E21CC" w:rsidRPr="002E21CC">
        <w:rPr>
          <w:sz w:val="24"/>
          <w:szCs w:val="24"/>
        </w:rPr>
        <w:t xml:space="preserve">dodávateľ </w:t>
      </w:r>
      <w:r w:rsidRPr="002E21CC">
        <w:rPr>
          <w:sz w:val="24"/>
          <w:szCs w:val="24"/>
        </w:rPr>
        <w:t xml:space="preserve">nemohol predpokladať v čase uzavretia zmluvy, musí </w:t>
      </w:r>
      <w:r w:rsidR="002E21CC" w:rsidRPr="002E21CC">
        <w:rPr>
          <w:sz w:val="24"/>
          <w:szCs w:val="24"/>
        </w:rPr>
        <w:t xml:space="preserve">dodávateľ </w:t>
      </w:r>
      <w:r w:rsidRPr="002E21CC">
        <w:rPr>
          <w:sz w:val="24"/>
          <w:szCs w:val="24"/>
        </w:rPr>
        <w:t xml:space="preserve">svoje požiadavky okamžite nahlásiť objednávateľovi, ktoré budú predmetom vzájomného odsúhlasenia a následne postupu obstarania, a to len v súlade so zákonom č. 343/2015 </w:t>
      </w:r>
      <w:proofErr w:type="spellStart"/>
      <w:r w:rsidRPr="002E21CC">
        <w:rPr>
          <w:sz w:val="24"/>
          <w:szCs w:val="24"/>
        </w:rPr>
        <w:t>Z.z</w:t>
      </w:r>
      <w:proofErr w:type="spellEnd"/>
      <w:r w:rsidRPr="002E21CC">
        <w:rPr>
          <w:sz w:val="24"/>
          <w:szCs w:val="24"/>
        </w:rPr>
        <w:t xml:space="preserve">. o verejnom obstarávaní a o zmene a doplnení niektorých zákonov. </w:t>
      </w:r>
    </w:p>
    <w:p w14:paraId="02D8C1DB" w14:textId="77777777" w:rsidR="002E21CC" w:rsidRPr="002E21CC" w:rsidRDefault="009418C4" w:rsidP="00FF5ACA">
      <w:pPr>
        <w:pStyle w:val="Odsekzoznamu"/>
        <w:numPr>
          <w:ilvl w:val="0"/>
          <w:numId w:val="3"/>
        </w:numPr>
        <w:spacing w:line="240" w:lineRule="auto"/>
        <w:ind w:left="284"/>
        <w:jc w:val="both"/>
      </w:pPr>
      <w:r w:rsidRPr="002E21CC">
        <w:rPr>
          <w:sz w:val="24"/>
          <w:szCs w:val="24"/>
        </w:rPr>
        <w:t xml:space="preserve">Zmluvné strany sa dohodli, že objednávateľ neposkytne </w:t>
      </w:r>
      <w:r w:rsidR="002E21CC" w:rsidRPr="002E21CC">
        <w:rPr>
          <w:sz w:val="24"/>
          <w:szCs w:val="24"/>
        </w:rPr>
        <w:t>dodávateľovi</w:t>
      </w:r>
      <w:r w:rsidRPr="002E21CC">
        <w:rPr>
          <w:sz w:val="24"/>
          <w:szCs w:val="24"/>
        </w:rPr>
        <w:t xml:space="preserve"> zálohovú platbu za dielo a cena za dielo bude uhradená </w:t>
      </w:r>
      <w:proofErr w:type="spellStart"/>
      <w:r w:rsidRPr="002E21CC">
        <w:rPr>
          <w:sz w:val="24"/>
          <w:szCs w:val="24"/>
        </w:rPr>
        <w:t>jednorázovo</w:t>
      </w:r>
      <w:proofErr w:type="spellEnd"/>
      <w:r w:rsidRPr="002E21CC">
        <w:rPr>
          <w:sz w:val="24"/>
          <w:szCs w:val="24"/>
        </w:rPr>
        <w:t xml:space="preserve"> po odovzdaní a prevzatí diela </w:t>
      </w:r>
      <w:r w:rsidR="002E21CC" w:rsidRPr="002E21CC">
        <w:rPr>
          <w:sz w:val="24"/>
          <w:szCs w:val="24"/>
        </w:rPr>
        <w:t>objednávateľom</w:t>
      </w:r>
      <w:r w:rsidRPr="002E21CC">
        <w:rPr>
          <w:sz w:val="24"/>
          <w:szCs w:val="24"/>
        </w:rPr>
        <w:t>.</w:t>
      </w:r>
    </w:p>
    <w:p w14:paraId="5091A255" w14:textId="77777777" w:rsidR="00F14097" w:rsidRPr="002A5FA5" w:rsidRDefault="009418C4" w:rsidP="00FF5ACA">
      <w:pPr>
        <w:pStyle w:val="Odsekzoznamu"/>
        <w:numPr>
          <w:ilvl w:val="0"/>
          <w:numId w:val="3"/>
        </w:numPr>
        <w:spacing w:line="240" w:lineRule="auto"/>
        <w:ind w:left="284"/>
        <w:jc w:val="both"/>
        <w:rPr>
          <w:sz w:val="24"/>
          <w:szCs w:val="24"/>
        </w:rPr>
      </w:pPr>
      <w:r w:rsidRPr="00F14097">
        <w:rPr>
          <w:sz w:val="24"/>
          <w:szCs w:val="24"/>
        </w:rPr>
        <w:t xml:space="preserve">Objednávateľ sa zaväzuje zaplatiť cenu za dielo v lehote do 30 dní odo dňa doručenia faktúry </w:t>
      </w:r>
      <w:r w:rsidR="00F14097" w:rsidRPr="00F14097">
        <w:rPr>
          <w:sz w:val="24"/>
          <w:szCs w:val="24"/>
        </w:rPr>
        <w:t>dodávateľom</w:t>
      </w:r>
      <w:r w:rsidRPr="00F14097">
        <w:rPr>
          <w:sz w:val="24"/>
          <w:szCs w:val="24"/>
        </w:rPr>
        <w:t xml:space="preserve"> na adresu objednávateľa uvedenú v záhlaví tejto zmluvy. </w:t>
      </w:r>
      <w:r w:rsidR="009E755C" w:rsidRPr="00F14097">
        <w:rPr>
          <w:sz w:val="24"/>
          <w:szCs w:val="24"/>
        </w:rPr>
        <w:t>Faktúra bude doručená až po prevzatí predmetu diela formou preberacieho protokolu.</w:t>
      </w:r>
      <w:r w:rsidR="002A5FA5">
        <w:rPr>
          <w:sz w:val="24"/>
          <w:szCs w:val="24"/>
        </w:rPr>
        <w:t xml:space="preserve"> </w:t>
      </w:r>
      <w:r w:rsidR="002A5FA5" w:rsidRPr="002A5FA5">
        <w:rPr>
          <w:sz w:val="24"/>
          <w:szCs w:val="24"/>
        </w:rPr>
        <w:t xml:space="preserve">Protokol o odovzdaní a prevzatí zmluvné strany podpíšu po úspešnom vykonaní skúšky funkčnosti vybudovaného bezpečnostného systému. V prípade, že objednávateľ po písomnom vyzvaní  do 7 dní odovzdanie </w:t>
      </w:r>
      <w:r w:rsidR="002A5FA5">
        <w:rPr>
          <w:sz w:val="24"/>
          <w:szCs w:val="24"/>
        </w:rPr>
        <w:t>diela</w:t>
      </w:r>
      <w:r w:rsidR="002A5FA5" w:rsidRPr="002A5FA5">
        <w:rPr>
          <w:sz w:val="24"/>
          <w:szCs w:val="24"/>
        </w:rPr>
        <w:t xml:space="preserve"> neprevezme a nepodpíše odovzdávací protokol a dielo bude funkčné  je možné ho vyfakturovať.</w:t>
      </w:r>
    </w:p>
    <w:p w14:paraId="7E0D846C" w14:textId="77777777" w:rsidR="00F14097" w:rsidRPr="00F14097" w:rsidRDefault="009418C4" w:rsidP="00FF5ACA">
      <w:pPr>
        <w:pStyle w:val="Odsekzoznamu"/>
        <w:numPr>
          <w:ilvl w:val="0"/>
          <w:numId w:val="3"/>
        </w:numPr>
        <w:spacing w:line="240" w:lineRule="auto"/>
        <w:ind w:left="284"/>
        <w:jc w:val="both"/>
      </w:pPr>
      <w:r w:rsidRPr="00F14097">
        <w:rPr>
          <w:sz w:val="24"/>
          <w:szCs w:val="24"/>
        </w:rPr>
        <w:t xml:space="preserve">Objednávateľ sa zaväzuje zaplatiť cenu za dielo bezhotovostným prevodom na účet </w:t>
      </w:r>
      <w:r w:rsidR="00F14097" w:rsidRPr="00F14097">
        <w:rPr>
          <w:sz w:val="24"/>
          <w:szCs w:val="24"/>
        </w:rPr>
        <w:t xml:space="preserve">dodávateľa </w:t>
      </w:r>
      <w:r w:rsidRPr="00F14097">
        <w:rPr>
          <w:sz w:val="24"/>
          <w:szCs w:val="24"/>
        </w:rPr>
        <w:t>uvedený v záhlaví tejto zmluvy.</w:t>
      </w:r>
    </w:p>
    <w:p w14:paraId="679E2981" w14:textId="77777777" w:rsidR="00F14097" w:rsidRPr="00F14097" w:rsidRDefault="009418C4" w:rsidP="00FF5ACA">
      <w:pPr>
        <w:pStyle w:val="Odsekzoznamu"/>
        <w:numPr>
          <w:ilvl w:val="0"/>
          <w:numId w:val="3"/>
        </w:numPr>
        <w:spacing w:line="240" w:lineRule="auto"/>
        <w:ind w:left="284"/>
        <w:jc w:val="both"/>
      </w:pPr>
      <w:r w:rsidRPr="00F14097">
        <w:rPr>
          <w:sz w:val="24"/>
          <w:szCs w:val="24"/>
        </w:rPr>
        <w:t xml:space="preserve">Cena za dielo za považuje za uhradenú dňom jej pripísania na účet </w:t>
      </w:r>
      <w:r w:rsidR="00F14097" w:rsidRPr="00F14097">
        <w:rPr>
          <w:sz w:val="24"/>
          <w:szCs w:val="24"/>
        </w:rPr>
        <w:t>dodávateľa</w:t>
      </w:r>
      <w:r w:rsidRPr="00F14097">
        <w:rPr>
          <w:sz w:val="24"/>
          <w:szCs w:val="24"/>
        </w:rPr>
        <w:t>.</w:t>
      </w:r>
    </w:p>
    <w:p w14:paraId="39AB26E2" w14:textId="77777777" w:rsidR="002A5FA5" w:rsidRPr="002A5FA5" w:rsidRDefault="009418C4" w:rsidP="00FF5ACA">
      <w:pPr>
        <w:pStyle w:val="Odsekzoznamu"/>
        <w:numPr>
          <w:ilvl w:val="0"/>
          <w:numId w:val="3"/>
        </w:numPr>
        <w:spacing w:line="240" w:lineRule="auto"/>
        <w:ind w:left="284"/>
        <w:jc w:val="both"/>
      </w:pPr>
      <w:r w:rsidRPr="00F14097">
        <w:rPr>
          <w:rFonts w:cs="Arial"/>
          <w:sz w:val="24"/>
          <w:szCs w:val="24"/>
        </w:rPr>
        <w:t xml:space="preserve">Zmluvné strany sa dohodli, že cena za dielo je pevná a konečná a zahŕňa všetky náklady súvisiace s predmetom zmluvy. </w:t>
      </w:r>
    </w:p>
    <w:p w14:paraId="75FF90F4" w14:textId="77777777" w:rsidR="002A5FA5" w:rsidRPr="00B15DF4" w:rsidRDefault="002A5FA5" w:rsidP="00FF5ACA">
      <w:pPr>
        <w:pStyle w:val="Odsekzoznamu"/>
        <w:numPr>
          <w:ilvl w:val="0"/>
          <w:numId w:val="3"/>
        </w:numPr>
        <w:spacing w:line="240" w:lineRule="auto"/>
        <w:ind w:left="284"/>
        <w:jc w:val="both"/>
      </w:pPr>
      <w:r w:rsidRPr="002A5FA5">
        <w:rPr>
          <w:rFonts w:cs="Arial"/>
          <w:sz w:val="24"/>
          <w:szCs w:val="24"/>
        </w:rPr>
        <w:t>V prípade, ak objednávateľ neuhradí dohodnutú a fakturovanú cenu v lehote splatnosti    faktúry, je zhotoviteľ  od prvého dňa omeškania oprávnený požadovať od kupujúceho úrok       z omeškania vo výške 0,05% za každý deň omeškania.</w:t>
      </w:r>
    </w:p>
    <w:p w14:paraId="6868CD36" w14:textId="77777777" w:rsidR="00B15DF4" w:rsidRPr="00F14097" w:rsidRDefault="00B15DF4" w:rsidP="00FF5ACA">
      <w:pPr>
        <w:pStyle w:val="Odsekzoznamu"/>
        <w:numPr>
          <w:ilvl w:val="0"/>
          <w:numId w:val="3"/>
        </w:numPr>
        <w:spacing w:line="240" w:lineRule="auto"/>
        <w:ind w:left="284"/>
        <w:jc w:val="both"/>
      </w:pPr>
      <w:r>
        <w:rPr>
          <w:rFonts w:cs="Arial"/>
          <w:sz w:val="24"/>
          <w:szCs w:val="24"/>
        </w:rPr>
        <w:t>Faktúra – daňový doklad musí obsahovať všetky náležitosti stanovené platnými právnymi predpismi.</w:t>
      </w:r>
      <w:r w:rsidR="009C555A">
        <w:rPr>
          <w:rFonts w:cs="Arial"/>
          <w:sz w:val="24"/>
          <w:szCs w:val="24"/>
        </w:rPr>
        <w:t xml:space="preserve"> Prílohou faktúry budú rozpísané všetky nákladové položky na každý </w:t>
      </w:r>
      <w:proofErr w:type="spellStart"/>
      <w:r w:rsidR="009C555A">
        <w:rPr>
          <w:rFonts w:cs="Arial"/>
          <w:sz w:val="24"/>
          <w:szCs w:val="24"/>
        </w:rPr>
        <w:t>access</w:t>
      </w:r>
      <w:proofErr w:type="spellEnd"/>
      <w:r w:rsidR="009C555A">
        <w:rPr>
          <w:rFonts w:cs="Arial"/>
          <w:sz w:val="24"/>
          <w:szCs w:val="24"/>
        </w:rPr>
        <w:t xml:space="preserve"> point zvlášť.</w:t>
      </w:r>
    </w:p>
    <w:p w14:paraId="1795721A" w14:textId="77777777" w:rsidR="009418C4" w:rsidRPr="0037654E" w:rsidRDefault="009418C4" w:rsidP="00FF5ACA">
      <w:pPr>
        <w:spacing w:after="0" w:line="240" w:lineRule="auto"/>
        <w:jc w:val="both"/>
        <w:rPr>
          <w:sz w:val="24"/>
          <w:szCs w:val="24"/>
          <w:highlight w:val="yellow"/>
        </w:rPr>
      </w:pPr>
    </w:p>
    <w:p w14:paraId="5B470EFC" w14:textId="77777777" w:rsidR="009418C4" w:rsidRPr="00604137" w:rsidRDefault="009418C4" w:rsidP="00FF5ACA">
      <w:pPr>
        <w:spacing w:after="0" w:line="240" w:lineRule="auto"/>
        <w:jc w:val="center"/>
        <w:rPr>
          <w:b/>
          <w:sz w:val="24"/>
          <w:szCs w:val="24"/>
        </w:rPr>
      </w:pPr>
      <w:r w:rsidRPr="00604137">
        <w:rPr>
          <w:b/>
          <w:sz w:val="24"/>
          <w:szCs w:val="24"/>
        </w:rPr>
        <w:t>Čl. V</w:t>
      </w:r>
    </w:p>
    <w:p w14:paraId="5016B496" w14:textId="77777777" w:rsidR="009418C4" w:rsidRDefault="005F10D4" w:rsidP="00FF5ACA">
      <w:pPr>
        <w:spacing w:after="0" w:line="240" w:lineRule="auto"/>
        <w:jc w:val="center"/>
        <w:rPr>
          <w:b/>
          <w:sz w:val="24"/>
          <w:szCs w:val="24"/>
        </w:rPr>
      </w:pPr>
      <w:r>
        <w:rPr>
          <w:b/>
          <w:sz w:val="24"/>
          <w:szCs w:val="24"/>
        </w:rPr>
        <w:t>Termín a m</w:t>
      </w:r>
      <w:r w:rsidR="00604137">
        <w:rPr>
          <w:b/>
          <w:sz w:val="24"/>
          <w:szCs w:val="24"/>
        </w:rPr>
        <w:t>iesto plnenia</w:t>
      </w:r>
    </w:p>
    <w:p w14:paraId="121AAC92" w14:textId="77777777" w:rsidR="005F10D4" w:rsidRPr="00604137" w:rsidRDefault="005F10D4" w:rsidP="00FF5ACA">
      <w:pPr>
        <w:spacing w:after="0" w:line="240" w:lineRule="auto"/>
        <w:jc w:val="center"/>
        <w:rPr>
          <w:b/>
          <w:sz w:val="24"/>
          <w:szCs w:val="24"/>
        </w:rPr>
      </w:pPr>
    </w:p>
    <w:p w14:paraId="245B1ADB" w14:textId="34C51ED7" w:rsidR="00604137" w:rsidRPr="00865C45" w:rsidRDefault="00865C45" w:rsidP="00FF5ACA">
      <w:pPr>
        <w:pStyle w:val="Odsekzoznamu"/>
        <w:numPr>
          <w:ilvl w:val="0"/>
          <w:numId w:val="4"/>
        </w:numPr>
        <w:spacing w:after="0" w:line="240" w:lineRule="auto"/>
        <w:ind w:left="284"/>
        <w:jc w:val="both"/>
        <w:rPr>
          <w:sz w:val="24"/>
          <w:szCs w:val="24"/>
        </w:rPr>
      </w:pPr>
      <w:r w:rsidRPr="00865C45">
        <w:rPr>
          <w:sz w:val="24"/>
          <w:szCs w:val="24"/>
        </w:rPr>
        <w:t xml:space="preserve">Dodávateľ je povinný vykonať dodanie, inštaláciu a montáž </w:t>
      </w:r>
      <w:proofErr w:type="spellStart"/>
      <w:r w:rsidRPr="00865C45">
        <w:rPr>
          <w:sz w:val="24"/>
          <w:szCs w:val="24"/>
        </w:rPr>
        <w:t>access</w:t>
      </w:r>
      <w:proofErr w:type="spellEnd"/>
      <w:r w:rsidRPr="00865C45">
        <w:rPr>
          <w:sz w:val="24"/>
          <w:szCs w:val="24"/>
        </w:rPr>
        <w:t xml:space="preserve"> pointov na území </w:t>
      </w:r>
      <w:r w:rsidR="00270CEA">
        <w:rPr>
          <w:sz w:val="24"/>
          <w:szCs w:val="24"/>
        </w:rPr>
        <w:t xml:space="preserve">obce </w:t>
      </w:r>
      <w:r w:rsidR="006F601C">
        <w:rPr>
          <w:sz w:val="24"/>
          <w:szCs w:val="24"/>
        </w:rPr>
        <w:t>..................</w:t>
      </w:r>
      <w:r w:rsidR="008D2C84" w:rsidRPr="008D2C84">
        <w:rPr>
          <w:sz w:val="24"/>
          <w:szCs w:val="24"/>
        </w:rPr>
        <w:t xml:space="preserve"> </w:t>
      </w:r>
      <w:r w:rsidR="005F10D4" w:rsidRPr="00865C45">
        <w:rPr>
          <w:sz w:val="24"/>
          <w:szCs w:val="24"/>
        </w:rPr>
        <w:t xml:space="preserve">v zmysle špecifikácie </w:t>
      </w:r>
      <w:r>
        <w:rPr>
          <w:sz w:val="24"/>
          <w:szCs w:val="24"/>
        </w:rPr>
        <w:t xml:space="preserve">uvedenej v prieskume trhu a odovzdať ho podľa článku IV., bod 5 tejto zmluvy najneskôr do </w:t>
      </w:r>
      <w:r w:rsidR="00FF5ACA">
        <w:rPr>
          <w:sz w:val="24"/>
          <w:szCs w:val="24"/>
        </w:rPr>
        <w:t>3</w:t>
      </w:r>
      <w:r>
        <w:rPr>
          <w:sz w:val="24"/>
          <w:szCs w:val="24"/>
        </w:rPr>
        <w:t xml:space="preserve"> mesiacov od </w:t>
      </w:r>
      <w:r w:rsidRPr="00561E0E">
        <w:rPr>
          <w:sz w:val="24"/>
          <w:szCs w:val="24"/>
        </w:rPr>
        <w:t>nadobudnutia účinnosti tejto zmluvy o dodaní tovarov</w:t>
      </w:r>
      <w:r w:rsidR="00C36F10">
        <w:rPr>
          <w:sz w:val="24"/>
          <w:szCs w:val="24"/>
        </w:rPr>
        <w:t>.</w:t>
      </w:r>
    </w:p>
    <w:p w14:paraId="562217C7" w14:textId="77777777" w:rsidR="00865C45" w:rsidRDefault="00865C45" w:rsidP="00FF5ACA">
      <w:pPr>
        <w:pStyle w:val="Odsekzoznamu"/>
        <w:numPr>
          <w:ilvl w:val="0"/>
          <w:numId w:val="4"/>
        </w:numPr>
        <w:spacing w:after="0" w:line="240" w:lineRule="auto"/>
        <w:ind w:left="284"/>
        <w:jc w:val="both"/>
        <w:rPr>
          <w:sz w:val="24"/>
          <w:szCs w:val="24"/>
        </w:rPr>
      </w:pPr>
      <w:r>
        <w:rPr>
          <w:sz w:val="24"/>
          <w:szCs w:val="24"/>
        </w:rPr>
        <w:t>Dodávateľ je pri odovzdaní diela povinný odovzdať objednávateľovi doklady, ktoré sa na dielo vzťahujú – napr. záručné listy, návody na obsluhu, atesty a certifikáty, zápis o vykonaní skúšky funkčnosti</w:t>
      </w:r>
      <w:r w:rsidR="005B1F1E">
        <w:rPr>
          <w:sz w:val="24"/>
          <w:szCs w:val="24"/>
        </w:rPr>
        <w:t>, podrobnú fotodokumentáciu z realizácie na CD nosiči</w:t>
      </w:r>
      <w:r>
        <w:rPr>
          <w:sz w:val="24"/>
          <w:szCs w:val="24"/>
        </w:rPr>
        <w:t xml:space="preserve"> a pod.</w:t>
      </w:r>
    </w:p>
    <w:p w14:paraId="74F70D6C" w14:textId="77777777" w:rsidR="00604137" w:rsidRPr="00865C45" w:rsidRDefault="009418C4" w:rsidP="00FF5ACA">
      <w:pPr>
        <w:pStyle w:val="Odsekzoznamu"/>
        <w:numPr>
          <w:ilvl w:val="0"/>
          <w:numId w:val="4"/>
        </w:numPr>
        <w:spacing w:after="0" w:line="240" w:lineRule="auto"/>
        <w:ind w:left="284"/>
        <w:jc w:val="both"/>
        <w:rPr>
          <w:sz w:val="24"/>
          <w:szCs w:val="24"/>
        </w:rPr>
      </w:pPr>
      <w:r w:rsidRPr="00865C45">
        <w:rPr>
          <w:sz w:val="24"/>
          <w:szCs w:val="24"/>
        </w:rPr>
        <w:t xml:space="preserve">Zmluvné strany sa dohodli, že </w:t>
      </w:r>
      <w:r w:rsidR="00604137" w:rsidRPr="00865C45">
        <w:rPr>
          <w:sz w:val="24"/>
          <w:szCs w:val="24"/>
        </w:rPr>
        <w:t>dodávateľ</w:t>
      </w:r>
      <w:r w:rsidRPr="00865C45">
        <w:rPr>
          <w:sz w:val="24"/>
          <w:szCs w:val="24"/>
        </w:rPr>
        <w:t xml:space="preserve"> písomne oznámi objednávateľovi dátum začatia zhotovovania diela, najmenej 5 pracovných dní vopred.</w:t>
      </w:r>
    </w:p>
    <w:p w14:paraId="44CAEA29" w14:textId="77777777" w:rsidR="00604137" w:rsidRPr="00604137" w:rsidRDefault="00604137" w:rsidP="00FF5ACA">
      <w:pPr>
        <w:pStyle w:val="Odsekzoznamu"/>
        <w:numPr>
          <w:ilvl w:val="0"/>
          <w:numId w:val="4"/>
        </w:numPr>
        <w:spacing w:after="0" w:line="240" w:lineRule="auto"/>
        <w:ind w:left="284"/>
        <w:jc w:val="both"/>
        <w:rPr>
          <w:sz w:val="24"/>
          <w:szCs w:val="24"/>
        </w:rPr>
      </w:pPr>
      <w:r w:rsidRPr="00604137">
        <w:rPr>
          <w:sz w:val="24"/>
          <w:szCs w:val="24"/>
        </w:rPr>
        <w:t>Dodávateľ</w:t>
      </w:r>
      <w:r w:rsidR="009418C4" w:rsidRPr="00604137">
        <w:rPr>
          <w:sz w:val="24"/>
          <w:szCs w:val="24"/>
        </w:rPr>
        <w:t xml:space="preserve"> je povinný písomne informovať objednávateľa o predpokladanom termíne ukončenia diela a o termíne odovzdania diela najmenej 5 pracovných dní vopred. V prípade, ak sa objednávateľ nemôže zúčastniť prevzatia diela, oznámi to </w:t>
      </w:r>
      <w:r w:rsidRPr="00604137">
        <w:rPr>
          <w:sz w:val="24"/>
          <w:szCs w:val="24"/>
        </w:rPr>
        <w:t>dodávateľovi</w:t>
      </w:r>
      <w:r w:rsidR="009418C4" w:rsidRPr="00604137">
        <w:rPr>
          <w:sz w:val="24"/>
          <w:szCs w:val="24"/>
        </w:rPr>
        <w:t xml:space="preserve"> bezodkladne, najneskôr v lehote do 48 hodín od doručenia písomného oznámenia o termíne odovzdania diela </w:t>
      </w:r>
      <w:r w:rsidRPr="00604137">
        <w:rPr>
          <w:sz w:val="24"/>
          <w:szCs w:val="24"/>
        </w:rPr>
        <w:t>dodávateľom</w:t>
      </w:r>
      <w:r w:rsidR="009418C4" w:rsidRPr="00604137">
        <w:rPr>
          <w:sz w:val="24"/>
          <w:szCs w:val="24"/>
        </w:rPr>
        <w:t xml:space="preserve">. Následne sa zmluvné strany dohodnú na novom termíne odovzdania diela. </w:t>
      </w:r>
    </w:p>
    <w:p w14:paraId="3785FF89" w14:textId="77777777" w:rsidR="00604137" w:rsidRPr="00604137" w:rsidRDefault="00604137" w:rsidP="00FF5ACA">
      <w:pPr>
        <w:pStyle w:val="Odsekzoznamu"/>
        <w:numPr>
          <w:ilvl w:val="0"/>
          <w:numId w:val="4"/>
        </w:numPr>
        <w:spacing w:after="0" w:line="240" w:lineRule="auto"/>
        <w:ind w:left="284"/>
        <w:jc w:val="both"/>
        <w:rPr>
          <w:sz w:val="24"/>
          <w:szCs w:val="24"/>
        </w:rPr>
      </w:pPr>
      <w:r w:rsidRPr="00604137">
        <w:rPr>
          <w:sz w:val="24"/>
        </w:rPr>
        <w:t>Dodávateľ</w:t>
      </w:r>
      <w:r w:rsidR="009E755C" w:rsidRPr="00604137">
        <w:rPr>
          <w:sz w:val="24"/>
        </w:rPr>
        <w:t xml:space="preserve"> je povinný bez meškania informovať objednávateľa o vzniku akejkoľvek udalosti, ktorá bráni alebo sťažuje realizáciu predmetu diela s dôsledkom predĺženia času  plnenia.</w:t>
      </w:r>
    </w:p>
    <w:p w14:paraId="2AA9000A" w14:textId="77777777" w:rsidR="009E755C" w:rsidRPr="004E3ADA" w:rsidRDefault="009E755C" w:rsidP="00FF5ACA">
      <w:pPr>
        <w:pStyle w:val="Odsekzoznamu"/>
        <w:numPr>
          <w:ilvl w:val="0"/>
          <w:numId w:val="4"/>
        </w:numPr>
        <w:spacing w:after="0" w:line="240" w:lineRule="auto"/>
        <w:ind w:left="284"/>
        <w:jc w:val="both"/>
        <w:rPr>
          <w:sz w:val="24"/>
          <w:szCs w:val="24"/>
        </w:rPr>
      </w:pPr>
      <w:r w:rsidRPr="00604137">
        <w:rPr>
          <w:sz w:val="24"/>
        </w:rPr>
        <w:t>Dodržanie termínu plnenia je podmienené riadnym a včasným spolupôsobením objednávateľa. V prípade, že z tohto dôvodu došlo k prerušeniu vykonávania diela, lehota na zhotovenie diela sa predlžuje o dobu, o ktorú prerušenie ovplyvnilo dobu jeho vykonávania.</w:t>
      </w:r>
    </w:p>
    <w:p w14:paraId="30734E3C" w14:textId="77777777" w:rsidR="004E3ADA" w:rsidRPr="00604137" w:rsidRDefault="004E3ADA" w:rsidP="00FF5ACA">
      <w:pPr>
        <w:pStyle w:val="Odsekzoznamu"/>
        <w:numPr>
          <w:ilvl w:val="0"/>
          <w:numId w:val="4"/>
        </w:numPr>
        <w:spacing w:after="0" w:line="240" w:lineRule="auto"/>
        <w:ind w:left="284"/>
        <w:jc w:val="both"/>
        <w:rPr>
          <w:sz w:val="24"/>
          <w:szCs w:val="24"/>
        </w:rPr>
      </w:pPr>
      <w:r>
        <w:rPr>
          <w:sz w:val="24"/>
        </w:rPr>
        <w:lastRenderedPageBreak/>
        <w:t>V prípade nedodržania povinnosti uvedenej v bode 1 tohto článku dodávateľom má objednávateľ právo fakturovať zmluvnú pokutu, ktorej výška predstavuje 0,05 % z doho</w:t>
      </w:r>
      <w:r w:rsidR="00926F7B">
        <w:rPr>
          <w:sz w:val="24"/>
        </w:rPr>
        <w:t xml:space="preserve">dnutej ceny bez DPH, </w:t>
      </w:r>
      <w:proofErr w:type="spellStart"/>
      <w:r w:rsidR="00926F7B">
        <w:rPr>
          <w:sz w:val="24"/>
        </w:rPr>
        <w:t>t.j</w:t>
      </w:r>
      <w:proofErr w:type="spellEnd"/>
      <w:r w:rsidR="00926F7B">
        <w:rPr>
          <w:sz w:val="24"/>
        </w:rPr>
        <w:t xml:space="preserve">. </w:t>
      </w:r>
      <w:r>
        <w:rPr>
          <w:sz w:val="24"/>
        </w:rPr>
        <w:t>EUR za každý deň omeškania.</w:t>
      </w:r>
    </w:p>
    <w:p w14:paraId="528D1C07" w14:textId="77777777" w:rsidR="009418C4" w:rsidRPr="0037654E" w:rsidRDefault="009418C4" w:rsidP="00FF5ACA">
      <w:pPr>
        <w:spacing w:after="0" w:line="240" w:lineRule="auto"/>
        <w:jc w:val="both"/>
        <w:rPr>
          <w:sz w:val="24"/>
          <w:szCs w:val="24"/>
          <w:highlight w:val="yellow"/>
        </w:rPr>
      </w:pPr>
    </w:p>
    <w:p w14:paraId="0A791648" w14:textId="77777777" w:rsidR="009418C4" w:rsidRPr="005B1F1E" w:rsidRDefault="005B1F1E" w:rsidP="00FF5ACA">
      <w:pPr>
        <w:spacing w:after="0" w:line="240" w:lineRule="auto"/>
        <w:jc w:val="center"/>
        <w:rPr>
          <w:b/>
          <w:sz w:val="24"/>
          <w:szCs w:val="24"/>
        </w:rPr>
      </w:pPr>
      <w:r w:rsidRPr="005B1F1E">
        <w:rPr>
          <w:b/>
          <w:sz w:val="24"/>
          <w:szCs w:val="24"/>
        </w:rPr>
        <w:t>Čl. VI</w:t>
      </w:r>
    </w:p>
    <w:p w14:paraId="6258848C" w14:textId="77777777" w:rsidR="009418C4" w:rsidRPr="00B62A04" w:rsidRDefault="009418C4" w:rsidP="00FF5ACA">
      <w:pPr>
        <w:spacing w:after="0" w:line="240" w:lineRule="auto"/>
        <w:ind w:left="360"/>
        <w:jc w:val="center"/>
        <w:rPr>
          <w:b/>
          <w:sz w:val="24"/>
          <w:szCs w:val="24"/>
        </w:rPr>
      </w:pPr>
      <w:r w:rsidRPr="00B62A04">
        <w:rPr>
          <w:b/>
          <w:sz w:val="24"/>
          <w:szCs w:val="24"/>
        </w:rPr>
        <w:t>Záručná doba, zodpovednosť za vady</w:t>
      </w:r>
    </w:p>
    <w:p w14:paraId="78E1D821" w14:textId="77777777" w:rsidR="009418C4" w:rsidRPr="00B62A04" w:rsidRDefault="009418C4" w:rsidP="00FF5ACA">
      <w:pPr>
        <w:spacing w:after="0" w:line="240" w:lineRule="auto"/>
        <w:ind w:left="360"/>
        <w:jc w:val="center"/>
        <w:rPr>
          <w:b/>
          <w:sz w:val="24"/>
          <w:szCs w:val="24"/>
        </w:rPr>
      </w:pPr>
    </w:p>
    <w:p w14:paraId="0B2D7210" w14:textId="770981E3" w:rsidR="009418C4" w:rsidRPr="00B62A04" w:rsidRDefault="009418C4" w:rsidP="00FF5ACA">
      <w:pPr>
        <w:pStyle w:val="Odsekzoznamu"/>
        <w:numPr>
          <w:ilvl w:val="0"/>
          <w:numId w:val="6"/>
        </w:numPr>
        <w:spacing w:after="0" w:line="240" w:lineRule="auto"/>
        <w:ind w:left="284"/>
        <w:jc w:val="both"/>
        <w:rPr>
          <w:sz w:val="24"/>
          <w:szCs w:val="24"/>
        </w:rPr>
      </w:pPr>
      <w:r w:rsidRPr="00B62A04">
        <w:rPr>
          <w:sz w:val="24"/>
          <w:szCs w:val="24"/>
        </w:rPr>
        <w:t>Zmluvné strany sa dohodli na záručnej do</w:t>
      </w:r>
      <w:r w:rsidR="005B1F1E" w:rsidRPr="00B62A04">
        <w:rPr>
          <w:sz w:val="24"/>
          <w:szCs w:val="24"/>
        </w:rPr>
        <w:t>be za vybudované bezplatné WiFi pripojenie pre občanov</w:t>
      </w:r>
      <w:r w:rsidR="005B1F1E" w:rsidRPr="005B1F1E">
        <w:rPr>
          <w:sz w:val="24"/>
          <w:szCs w:val="24"/>
        </w:rPr>
        <w:t xml:space="preserve"> aj návštevníkov </w:t>
      </w:r>
      <w:r w:rsidR="00270CEA">
        <w:rPr>
          <w:sz w:val="24"/>
          <w:szCs w:val="24"/>
        </w:rPr>
        <w:t xml:space="preserve">obce </w:t>
      </w:r>
      <w:r w:rsidR="006F601C">
        <w:rPr>
          <w:sz w:val="24"/>
          <w:szCs w:val="24"/>
        </w:rPr>
        <w:t>............................</w:t>
      </w:r>
      <w:r w:rsidR="008D2C84" w:rsidRPr="008D2C84">
        <w:rPr>
          <w:sz w:val="24"/>
          <w:szCs w:val="24"/>
        </w:rPr>
        <w:t xml:space="preserve"> </w:t>
      </w:r>
      <w:r w:rsidR="005B1F1E" w:rsidRPr="005B1F1E">
        <w:rPr>
          <w:sz w:val="24"/>
          <w:szCs w:val="24"/>
        </w:rPr>
        <w:t>prostredníctvom bezdrôtových prístupových bodov na verejných priestranstvách v zmysle špecifikácie uvedenej v prieskume trhu</w:t>
      </w:r>
      <w:r w:rsidR="005B1F1E">
        <w:rPr>
          <w:sz w:val="24"/>
          <w:szCs w:val="24"/>
        </w:rPr>
        <w:t xml:space="preserve"> </w:t>
      </w:r>
      <w:r w:rsidR="005B1F1E" w:rsidRPr="005B1F1E">
        <w:rPr>
          <w:sz w:val="24"/>
          <w:szCs w:val="24"/>
        </w:rPr>
        <w:t xml:space="preserve">v trvaní </w:t>
      </w:r>
      <w:r w:rsidR="00D67348">
        <w:rPr>
          <w:sz w:val="24"/>
          <w:szCs w:val="24"/>
        </w:rPr>
        <w:t>60</w:t>
      </w:r>
      <w:r w:rsidRPr="005B1F1E">
        <w:rPr>
          <w:sz w:val="24"/>
          <w:szCs w:val="24"/>
        </w:rPr>
        <w:t xml:space="preserve"> mesiacov</w:t>
      </w:r>
      <w:r w:rsidR="005B1F1E">
        <w:rPr>
          <w:sz w:val="24"/>
          <w:szCs w:val="24"/>
        </w:rPr>
        <w:t xml:space="preserve"> od dá</w:t>
      </w:r>
      <w:r w:rsidR="00926F7B">
        <w:rPr>
          <w:sz w:val="24"/>
          <w:szCs w:val="24"/>
        </w:rPr>
        <w:t>tumu ich odovzdania a prevzatia</w:t>
      </w:r>
      <w:r w:rsidRPr="00B62A04">
        <w:rPr>
          <w:sz w:val="24"/>
          <w:szCs w:val="24"/>
        </w:rPr>
        <w:t xml:space="preserve">. </w:t>
      </w:r>
      <w:r w:rsidR="005B1F1E" w:rsidRPr="00B62A04">
        <w:rPr>
          <w:sz w:val="24"/>
          <w:szCs w:val="24"/>
        </w:rPr>
        <w:t>Dodávateľ</w:t>
      </w:r>
      <w:r w:rsidRPr="00B62A04">
        <w:rPr>
          <w:sz w:val="24"/>
          <w:szCs w:val="24"/>
        </w:rPr>
        <w:t xml:space="preserve"> zodpovedá za vady diela, ktoré vznikli porušením jeho povinností. </w:t>
      </w:r>
    </w:p>
    <w:p w14:paraId="697D7DE4" w14:textId="77777777" w:rsidR="00CD0B6D" w:rsidRPr="0078317C" w:rsidRDefault="009418C4" w:rsidP="00FF5ACA">
      <w:pPr>
        <w:pStyle w:val="Odsekzoznamu"/>
        <w:numPr>
          <w:ilvl w:val="0"/>
          <w:numId w:val="6"/>
        </w:numPr>
        <w:spacing w:after="0" w:line="240" w:lineRule="auto"/>
        <w:ind w:left="284"/>
        <w:jc w:val="both"/>
        <w:rPr>
          <w:sz w:val="24"/>
          <w:szCs w:val="24"/>
        </w:rPr>
      </w:pPr>
      <w:r w:rsidRPr="00B62A04">
        <w:rPr>
          <w:sz w:val="24"/>
          <w:szCs w:val="24"/>
        </w:rPr>
        <w:t xml:space="preserve">Záručná doba začína plynúť dňom </w:t>
      </w:r>
      <w:r w:rsidR="005B1F1E" w:rsidRPr="00B62A04">
        <w:rPr>
          <w:sz w:val="24"/>
          <w:szCs w:val="24"/>
        </w:rPr>
        <w:t xml:space="preserve">podpísania Protokolu o odovzdaní a prevzatí </w:t>
      </w:r>
      <w:r w:rsidR="00B62A04" w:rsidRPr="00B62A04">
        <w:rPr>
          <w:sz w:val="24"/>
          <w:szCs w:val="24"/>
        </w:rPr>
        <w:t>zodpovednými zástupcami zmluvných strán.</w:t>
      </w:r>
    </w:p>
    <w:p w14:paraId="0E5388DF" w14:textId="77777777" w:rsidR="009418C4" w:rsidRPr="0078317C" w:rsidRDefault="009418C4" w:rsidP="00FF5ACA">
      <w:pPr>
        <w:pStyle w:val="Odsekzoznamu"/>
        <w:numPr>
          <w:ilvl w:val="0"/>
          <w:numId w:val="6"/>
        </w:numPr>
        <w:spacing w:after="0" w:line="240" w:lineRule="auto"/>
        <w:ind w:left="284"/>
        <w:jc w:val="both"/>
        <w:rPr>
          <w:sz w:val="24"/>
          <w:szCs w:val="24"/>
        </w:rPr>
      </w:pPr>
      <w:r w:rsidRPr="0078317C">
        <w:rPr>
          <w:sz w:val="24"/>
          <w:szCs w:val="24"/>
        </w:rPr>
        <w:t>Objednávateľ sa zaväzuje v prípade zistenia vád diela písomne oznámiť bez zbytočného odkladu zhotoviteľovi, že uplatňuje zodpovednosť za vady, pričom je povinný písomne uviesť: popis vád diela, rozsah vád diela, čas zistenia vád diela.</w:t>
      </w:r>
    </w:p>
    <w:p w14:paraId="35B67BD9" w14:textId="77777777" w:rsidR="00991BDF" w:rsidRPr="0078317C" w:rsidRDefault="0078317C" w:rsidP="00FF5ACA">
      <w:pPr>
        <w:pStyle w:val="Odsekzoznamu"/>
        <w:numPr>
          <w:ilvl w:val="0"/>
          <w:numId w:val="6"/>
        </w:numPr>
        <w:spacing w:after="0" w:line="240" w:lineRule="auto"/>
        <w:ind w:left="284"/>
        <w:jc w:val="both"/>
        <w:rPr>
          <w:sz w:val="24"/>
          <w:szCs w:val="24"/>
        </w:rPr>
      </w:pPr>
      <w:r w:rsidRPr="0078317C">
        <w:rPr>
          <w:sz w:val="24"/>
          <w:szCs w:val="24"/>
        </w:rPr>
        <w:t>Dodávateľ</w:t>
      </w:r>
      <w:r w:rsidR="009418C4" w:rsidRPr="0078317C">
        <w:rPr>
          <w:sz w:val="24"/>
          <w:szCs w:val="24"/>
        </w:rPr>
        <w:t xml:space="preserve"> sa zaväzuje v prípade, ak zodpovedá za objednávateľom uplatnené vady, odstrániť ich v lehote do 30 dní odo dňa doručenia písomného uplatnenia zodpovednosti za vady. Po odstránené vád spíšu zmluvné strany protokol o odstránení vád. </w:t>
      </w:r>
    </w:p>
    <w:p w14:paraId="34BA0D73" w14:textId="77777777" w:rsidR="00991BDF" w:rsidRPr="0078317C" w:rsidRDefault="00991BDF" w:rsidP="00FF5ACA">
      <w:pPr>
        <w:numPr>
          <w:ilvl w:val="0"/>
          <w:numId w:val="6"/>
        </w:numPr>
        <w:spacing w:after="0" w:line="240" w:lineRule="auto"/>
        <w:ind w:left="284"/>
        <w:jc w:val="both"/>
        <w:rPr>
          <w:sz w:val="24"/>
          <w:szCs w:val="24"/>
        </w:rPr>
      </w:pPr>
      <w:r w:rsidRPr="0078317C">
        <w:rPr>
          <w:sz w:val="24"/>
          <w:szCs w:val="24"/>
        </w:rPr>
        <w:t xml:space="preserve">V prípade, že </w:t>
      </w:r>
      <w:r w:rsidR="0078317C" w:rsidRPr="0078317C">
        <w:rPr>
          <w:sz w:val="24"/>
          <w:szCs w:val="24"/>
        </w:rPr>
        <w:t>dodávateľ</w:t>
      </w:r>
      <w:r w:rsidRPr="0078317C">
        <w:rPr>
          <w:sz w:val="24"/>
          <w:szCs w:val="24"/>
        </w:rPr>
        <w:t xml:space="preserve"> neodstráni vady reklamované v záručnej lehote, je objednávateľ oprávnený  nechať tieto vady odstrániť treťou osobou a náklady vyúčtovať </w:t>
      </w:r>
      <w:r w:rsidR="0078317C" w:rsidRPr="0078317C">
        <w:rPr>
          <w:sz w:val="24"/>
          <w:szCs w:val="24"/>
        </w:rPr>
        <w:t>dodávateľovi</w:t>
      </w:r>
      <w:r w:rsidRPr="0078317C">
        <w:rPr>
          <w:sz w:val="24"/>
          <w:szCs w:val="24"/>
        </w:rPr>
        <w:t xml:space="preserve">. </w:t>
      </w:r>
      <w:r w:rsidR="0078317C" w:rsidRPr="0078317C">
        <w:rPr>
          <w:sz w:val="24"/>
          <w:szCs w:val="24"/>
        </w:rPr>
        <w:t>Dodávateľ</w:t>
      </w:r>
      <w:r w:rsidRPr="0078317C">
        <w:rPr>
          <w:sz w:val="24"/>
          <w:szCs w:val="24"/>
        </w:rPr>
        <w:t xml:space="preserve"> sa zaväzuje tieto náklady uhradiť v plnej výške do 21 kalendárnych dní odo dňa obdržania faktúry, ktorou mu boli tieto  náklady vyúčtované.</w:t>
      </w:r>
    </w:p>
    <w:p w14:paraId="60A2B18B" w14:textId="77777777" w:rsidR="009418C4" w:rsidRPr="0037654E" w:rsidRDefault="009418C4" w:rsidP="00FF5ACA">
      <w:pPr>
        <w:pStyle w:val="Odsekzoznamu"/>
        <w:spacing w:after="0" w:line="240" w:lineRule="auto"/>
        <w:jc w:val="both"/>
        <w:rPr>
          <w:sz w:val="24"/>
          <w:szCs w:val="24"/>
          <w:highlight w:val="yellow"/>
        </w:rPr>
      </w:pPr>
    </w:p>
    <w:p w14:paraId="5C82073F" w14:textId="77777777" w:rsidR="009418C4" w:rsidRPr="0037654E" w:rsidRDefault="009418C4" w:rsidP="00FF5ACA">
      <w:pPr>
        <w:spacing w:after="0" w:line="240" w:lineRule="auto"/>
        <w:jc w:val="both"/>
        <w:rPr>
          <w:sz w:val="24"/>
          <w:szCs w:val="24"/>
          <w:highlight w:val="yellow"/>
        </w:rPr>
      </w:pPr>
    </w:p>
    <w:p w14:paraId="035CEF5B" w14:textId="77777777" w:rsidR="009418C4" w:rsidRPr="0078317C" w:rsidRDefault="0078317C" w:rsidP="00FF5ACA">
      <w:pPr>
        <w:spacing w:after="0" w:line="240" w:lineRule="auto"/>
        <w:jc w:val="center"/>
        <w:rPr>
          <w:b/>
          <w:sz w:val="24"/>
          <w:szCs w:val="24"/>
        </w:rPr>
      </w:pPr>
      <w:r w:rsidRPr="0078317C">
        <w:rPr>
          <w:b/>
          <w:sz w:val="24"/>
          <w:szCs w:val="24"/>
        </w:rPr>
        <w:t>Čl. VII</w:t>
      </w:r>
    </w:p>
    <w:p w14:paraId="1F572604" w14:textId="77777777" w:rsidR="009418C4" w:rsidRPr="0078317C" w:rsidRDefault="009418C4" w:rsidP="00FF5ACA">
      <w:pPr>
        <w:spacing w:after="0" w:line="240" w:lineRule="auto"/>
        <w:jc w:val="center"/>
        <w:rPr>
          <w:b/>
          <w:sz w:val="24"/>
          <w:szCs w:val="24"/>
        </w:rPr>
      </w:pPr>
      <w:r w:rsidRPr="0078317C">
        <w:rPr>
          <w:b/>
          <w:sz w:val="24"/>
          <w:szCs w:val="24"/>
        </w:rPr>
        <w:t>Vlastnícke právo a nebezpečenstvo škody</w:t>
      </w:r>
    </w:p>
    <w:p w14:paraId="6D5A2484" w14:textId="77777777" w:rsidR="00B64EE3" w:rsidRPr="0078317C" w:rsidRDefault="00B64EE3" w:rsidP="00FF5ACA">
      <w:pPr>
        <w:spacing w:after="0" w:line="240" w:lineRule="auto"/>
        <w:jc w:val="center"/>
        <w:rPr>
          <w:b/>
          <w:sz w:val="24"/>
          <w:szCs w:val="24"/>
        </w:rPr>
      </w:pPr>
    </w:p>
    <w:p w14:paraId="3637DD94" w14:textId="77777777" w:rsidR="0078317C" w:rsidRDefault="0078317C" w:rsidP="00FF5ACA">
      <w:pPr>
        <w:pStyle w:val="Zarkazkladnhotextu"/>
        <w:numPr>
          <w:ilvl w:val="0"/>
          <w:numId w:val="8"/>
        </w:numPr>
        <w:spacing w:after="0" w:line="240" w:lineRule="auto"/>
        <w:ind w:left="284"/>
        <w:jc w:val="both"/>
        <w:rPr>
          <w:sz w:val="24"/>
          <w:szCs w:val="24"/>
        </w:rPr>
      </w:pPr>
      <w:r w:rsidRPr="0078317C">
        <w:rPr>
          <w:sz w:val="24"/>
          <w:szCs w:val="24"/>
        </w:rPr>
        <w:t xml:space="preserve">Objednávateľ nadobudne vlastnícke právo k zhotovenému dielu až úplným zaplatením </w:t>
      </w:r>
      <w:r>
        <w:rPr>
          <w:sz w:val="24"/>
          <w:szCs w:val="24"/>
        </w:rPr>
        <w:t>dohodnutej ceny podľa článku IV</w:t>
      </w:r>
      <w:r w:rsidRPr="0078317C">
        <w:rPr>
          <w:sz w:val="24"/>
          <w:szCs w:val="24"/>
        </w:rPr>
        <w:t>. tejto zmluvy.</w:t>
      </w:r>
    </w:p>
    <w:p w14:paraId="183C59E6" w14:textId="77777777" w:rsidR="00B64EE3" w:rsidRPr="0078317C" w:rsidRDefault="00B64EE3" w:rsidP="00FF5ACA">
      <w:pPr>
        <w:pStyle w:val="Zarkazkladnhotextu"/>
        <w:numPr>
          <w:ilvl w:val="0"/>
          <w:numId w:val="8"/>
        </w:numPr>
        <w:spacing w:after="0" w:line="240" w:lineRule="auto"/>
        <w:ind w:left="284"/>
        <w:jc w:val="both"/>
        <w:rPr>
          <w:sz w:val="24"/>
          <w:szCs w:val="24"/>
        </w:rPr>
      </w:pPr>
      <w:r w:rsidRPr="0078317C">
        <w:rPr>
          <w:sz w:val="24"/>
          <w:szCs w:val="24"/>
        </w:rPr>
        <w:t xml:space="preserve">Škody spôsobené na majetku objednávateľa </w:t>
      </w:r>
      <w:r w:rsidR="0078317C" w:rsidRPr="0078317C">
        <w:rPr>
          <w:sz w:val="24"/>
          <w:szCs w:val="24"/>
        </w:rPr>
        <w:t>dodávateľom</w:t>
      </w:r>
      <w:r w:rsidRPr="0078317C">
        <w:rPr>
          <w:sz w:val="24"/>
          <w:szCs w:val="24"/>
        </w:rPr>
        <w:t xml:space="preserve"> počas doby </w:t>
      </w:r>
      <w:r w:rsidR="0078317C" w:rsidRPr="0078317C">
        <w:rPr>
          <w:sz w:val="24"/>
          <w:szCs w:val="24"/>
        </w:rPr>
        <w:t xml:space="preserve">dodania a inštalácie </w:t>
      </w:r>
      <w:proofErr w:type="spellStart"/>
      <w:r w:rsidR="0078317C" w:rsidRPr="0078317C">
        <w:rPr>
          <w:sz w:val="24"/>
          <w:szCs w:val="24"/>
        </w:rPr>
        <w:t>acces</w:t>
      </w:r>
      <w:r w:rsidR="00EA651D">
        <w:rPr>
          <w:sz w:val="24"/>
          <w:szCs w:val="24"/>
        </w:rPr>
        <w:t>s</w:t>
      </w:r>
      <w:proofErr w:type="spellEnd"/>
      <w:r w:rsidR="0078317C" w:rsidRPr="0078317C">
        <w:rPr>
          <w:sz w:val="24"/>
          <w:szCs w:val="24"/>
        </w:rPr>
        <w:t xml:space="preserve"> pointov </w:t>
      </w:r>
      <w:r w:rsidRPr="0078317C">
        <w:rPr>
          <w:sz w:val="24"/>
          <w:szCs w:val="24"/>
        </w:rPr>
        <w:t xml:space="preserve">odstráni </w:t>
      </w:r>
      <w:r w:rsidR="0078317C" w:rsidRPr="0078317C">
        <w:rPr>
          <w:sz w:val="24"/>
          <w:szCs w:val="24"/>
        </w:rPr>
        <w:t>dodávateľ</w:t>
      </w:r>
      <w:r w:rsidRPr="0078317C">
        <w:rPr>
          <w:sz w:val="24"/>
          <w:szCs w:val="24"/>
        </w:rPr>
        <w:t xml:space="preserve"> na vlastné náklady.</w:t>
      </w:r>
    </w:p>
    <w:p w14:paraId="5E518BF1" w14:textId="77777777" w:rsidR="009418C4" w:rsidRPr="0037654E" w:rsidRDefault="009418C4" w:rsidP="00FF5ACA">
      <w:pPr>
        <w:spacing w:after="0" w:line="240" w:lineRule="auto"/>
        <w:jc w:val="both"/>
        <w:rPr>
          <w:sz w:val="24"/>
          <w:szCs w:val="24"/>
          <w:highlight w:val="yellow"/>
        </w:rPr>
      </w:pPr>
    </w:p>
    <w:p w14:paraId="79729003" w14:textId="77777777" w:rsidR="009418C4" w:rsidRPr="0078317C" w:rsidRDefault="0078317C" w:rsidP="00FF5ACA">
      <w:pPr>
        <w:spacing w:after="0" w:line="240" w:lineRule="auto"/>
        <w:jc w:val="center"/>
        <w:rPr>
          <w:b/>
          <w:sz w:val="24"/>
          <w:szCs w:val="24"/>
        </w:rPr>
      </w:pPr>
      <w:r w:rsidRPr="0078317C">
        <w:rPr>
          <w:b/>
          <w:sz w:val="24"/>
          <w:szCs w:val="24"/>
        </w:rPr>
        <w:t>Čl. VII</w:t>
      </w:r>
    </w:p>
    <w:p w14:paraId="3B0BBFC5" w14:textId="77777777" w:rsidR="009418C4" w:rsidRPr="0078317C" w:rsidRDefault="009418C4" w:rsidP="00FF5ACA">
      <w:pPr>
        <w:spacing w:after="0" w:line="240" w:lineRule="auto"/>
        <w:jc w:val="center"/>
        <w:rPr>
          <w:b/>
          <w:sz w:val="24"/>
          <w:szCs w:val="24"/>
        </w:rPr>
      </w:pPr>
      <w:r w:rsidRPr="0078317C">
        <w:rPr>
          <w:b/>
          <w:sz w:val="24"/>
          <w:szCs w:val="24"/>
        </w:rPr>
        <w:t>Práva a povinností zmluvných strán</w:t>
      </w:r>
    </w:p>
    <w:p w14:paraId="4CC8CBFF" w14:textId="77777777" w:rsidR="00B64EE3" w:rsidRPr="0037654E" w:rsidRDefault="00B64EE3" w:rsidP="00FF5ACA">
      <w:pPr>
        <w:spacing w:after="0" w:line="240" w:lineRule="auto"/>
        <w:jc w:val="center"/>
        <w:rPr>
          <w:b/>
          <w:sz w:val="24"/>
          <w:szCs w:val="24"/>
          <w:highlight w:val="yellow"/>
        </w:rPr>
      </w:pPr>
    </w:p>
    <w:p w14:paraId="4E46D0E6" w14:textId="163620F7" w:rsidR="00B64EE3" w:rsidRPr="0078317C" w:rsidRDefault="0078317C" w:rsidP="00FF5ACA">
      <w:pPr>
        <w:widowControl w:val="0"/>
        <w:numPr>
          <w:ilvl w:val="0"/>
          <w:numId w:val="9"/>
        </w:numPr>
        <w:shd w:val="clear" w:color="auto" w:fill="FFFFFF"/>
        <w:tabs>
          <w:tab w:val="clear" w:pos="644"/>
          <w:tab w:val="num" w:pos="426"/>
        </w:tabs>
        <w:autoSpaceDE w:val="0"/>
        <w:autoSpaceDN w:val="0"/>
        <w:adjustRightInd w:val="0"/>
        <w:spacing w:after="0" w:line="240" w:lineRule="auto"/>
        <w:ind w:left="426" w:right="-1" w:hanging="426"/>
        <w:jc w:val="both"/>
        <w:rPr>
          <w:color w:val="000000"/>
          <w:spacing w:val="13"/>
          <w:sz w:val="24"/>
          <w:szCs w:val="24"/>
        </w:rPr>
      </w:pPr>
      <w:r w:rsidRPr="0078317C">
        <w:rPr>
          <w:color w:val="000000"/>
          <w:spacing w:val="-1"/>
          <w:sz w:val="24"/>
          <w:szCs w:val="24"/>
        </w:rPr>
        <w:t>Dodávateľ</w:t>
      </w:r>
      <w:r w:rsidR="009418C4" w:rsidRPr="0078317C">
        <w:rPr>
          <w:color w:val="000000"/>
          <w:spacing w:val="-1"/>
          <w:sz w:val="24"/>
          <w:szCs w:val="24"/>
        </w:rPr>
        <w:t xml:space="preserve"> sa zaväzuje vykonať </w:t>
      </w:r>
      <w:r w:rsidRPr="0078317C">
        <w:rPr>
          <w:sz w:val="24"/>
          <w:szCs w:val="24"/>
        </w:rPr>
        <w:t xml:space="preserve">dodanie, inštaláciu a montáž </w:t>
      </w:r>
      <w:proofErr w:type="spellStart"/>
      <w:r w:rsidRPr="0078317C">
        <w:rPr>
          <w:sz w:val="24"/>
          <w:szCs w:val="24"/>
        </w:rPr>
        <w:t>access</w:t>
      </w:r>
      <w:proofErr w:type="spellEnd"/>
      <w:r w:rsidRPr="0078317C">
        <w:rPr>
          <w:sz w:val="24"/>
          <w:szCs w:val="24"/>
        </w:rPr>
        <w:t xml:space="preserve"> pointov na území </w:t>
      </w:r>
      <w:r w:rsidR="00270CEA">
        <w:rPr>
          <w:sz w:val="24"/>
          <w:szCs w:val="24"/>
        </w:rPr>
        <w:t xml:space="preserve">obce </w:t>
      </w:r>
      <w:r w:rsidR="006F601C">
        <w:rPr>
          <w:sz w:val="24"/>
          <w:szCs w:val="24"/>
        </w:rPr>
        <w:t>...........................</w:t>
      </w:r>
      <w:r w:rsidR="008D2C84" w:rsidRPr="008D2C84">
        <w:rPr>
          <w:sz w:val="24"/>
          <w:szCs w:val="24"/>
        </w:rPr>
        <w:t xml:space="preserve"> </w:t>
      </w:r>
      <w:r w:rsidRPr="0078317C">
        <w:rPr>
          <w:sz w:val="24"/>
          <w:szCs w:val="24"/>
        </w:rPr>
        <w:t>v zmysle špecifikácie uvedenej v prieskume trhu</w:t>
      </w:r>
      <w:r w:rsidRPr="0078317C">
        <w:rPr>
          <w:color w:val="000000"/>
          <w:spacing w:val="-1"/>
          <w:sz w:val="24"/>
          <w:szCs w:val="24"/>
        </w:rPr>
        <w:t xml:space="preserve"> </w:t>
      </w:r>
      <w:r w:rsidR="009418C4" w:rsidRPr="0078317C">
        <w:rPr>
          <w:color w:val="000000"/>
          <w:spacing w:val="-1"/>
          <w:sz w:val="24"/>
          <w:szCs w:val="24"/>
        </w:rPr>
        <w:t>v kvalite zodpovedajúcej</w:t>
      </w:r>
      <w:r w:rsidR="006F601C">
        <w:rPr>
          <w:color w:val="000000"/>
          <w:spacing w:val="-1"/>
          <w:sz w:val="24"/>
          <w:szCs w:val="24"/>
        </w:rPr>
        <w:t xml:space="preserve"> </w:t>
      </w:r>
      <w:r w:rsidR="009418C4" w:rsidRPr="0078317C">
        <w:rPr>
          <w:color w:val="000000"/>
          <w:spacing w:val="-1"/>
          <w:sz w:val="24"/>
          <w:szCs w:val="24"/>
        </w:rPr>
        <w:t>účelu tejt</w:t>
      </w:r>
      <w:r w:rsidR="006F601C">
        <w:rPr>
          <w:color w:val="000000"/>
          <w:spacing w:val="-1"/>
          <w:sz w:val="24"/>
          <w:szCs w:val="24"/>
        </w:rPr>
        <w:t xml:space="preserve">o </w:t>
      </w:r>
      <w:r w:rsidR="009418C4" w:rsidRPr="0078317C">
        <w:rPr>
          <w:color w:val="000000"/>
          <w:spacing w:val="-1"/>
          <w:sz w:val="24"/>
          <w:szCs w:val="24"/>
        </w:rPr>
        <w:t>zmluvy, všeobecne záväzným právnym predpisom a v </w:t>
      </w:r>
      <w:r w:rsidR="00B64EE3" w:rsidRPr="0078317C">
        <w:rPr>
          <w:color w:val="000000"/>
          <w:spacing w:val="-1"/>
          <w:sz w:val="24"/>
          <w:szCs w:val="24"/>
        </w:rPr>
        <w:t>súlade s prílohami tejto zmluvy a nesmie mať žiadne nedostatky brániace jeho užívaniu.</w:t>
      </w:r>
    </w:p>
    <w:p w14:paraId="0DC8EA8A" w14:textId="77777777" w:rsidR="00B64EE3" w:rsidRPr="0078317C" w:rsidRDefault="0078317C" w:rsidP="00FF5ACA">
      <w:pPr>
        <w:widowControl w:val="0"/>
        <w:numPr>
          <w:ilvl w:val="0"/>
          <w:numId w:val="9"/>
        </w:numPr>
        <w:shd w:val="clear" w:color="auto" w:fill="FFFFFF"/>
        <w:tabs>
          <w:tab w:val="clear" w:pos="644"/>
          <w:tab w:val="num" w:pos="426"/>
        </w:tabs>
        <w:autoSpaceDE w:val="0"/>
        <w:autoSpaceDN w:val="0"/>
        <w:adjustRightInd w:val="0"/>
        <w:spacing w:after="0" w:line="240" w:lineRule="auto"/>
        <w:ind w:left="426" w:right="-1" w:hanging="426"/>
        <w:jc w:val="both"/>
        <w:rPr>
          <w:color w:val="000000"/>
          <w:spacing w:val="13"/>
          <w:sz w:val="24"/>
          <w:szCs w:val="24"/>
        </w:rPr>
      </w:pPr>
      <w:r w:rsidRPr="0078317C">
        <w:rPr>
          <w:color w:val="000000"/>
          <w:spacing w:val="-1"/>
          <w:sz w:val="24"/>
          <w:szCs w:val="24"/>
        </w:rPr>
        <w:t>Dodávateľ</w:t>
      </w:r>
      <w:r w:rsidR="00B64EE3" w:rsidRPr="0078317C">
        <w:rPr>
          <w:color w:val="000000"/>
          <w:spacing w:val="-1"/>
          <w:sz w:val="24"/>
          <w:szCs w:val="24"/>
        </w:rPr>
        <w:t xml:space="preserve"> zodpovedá za to, že pri realizácii diela sa nepoužije materiál, o ktorom je v dobe zabudovania známe, že je škodlivý.</w:t>
      </w:r>
    </w:p>
    <w:p w14:paraId="6FDA6195" w14:textId="4BE9B3CA" w:rsidR="009418C4" w:rsidRPr="0078317C" w:rsidRDefault="0078317C" w:rsidP="00FF5ACA">
      <w:pPr>
        <w:widowControl w:val="0"/>
        <w:numPr>
          <w:ilvl w:val="0"/>
          <w:numId w:val="9"/>
        </w:numPr>
        <w:shd w:val="clear" w:color="auto" w:fill="FFFFFF"/>
        <w:tabs>
          <w:tab w:val="clear" w:pos="644"/>
          <w:tab w:val="num" w:pos="426"/>
        </w:tabs>
        <w:autoSpaceDE w:val="0"/>
        <w:autoSpaceDN w:val="0"/>
        <w:adjustRightInd w:val="0"/>
        <w:spacing w:after="0" w:line="240" w:lineRule="auto"/>
        <w:ind w:left="426" w:right="-1" w:hanging="426"/>
        <w:jc w:val="both"/>
        <w:rPr>
          <w:color w:val="000000"/>
          <w:spacing w:val="-1"/>
          <w:sz w:val="24"/>
          <w:szCs w:val="24"/>
        </w:rPr>
      </w:pPr>
      <w:r w:rsidRPr="0078317C">
        <w:rPr>
          <w:color w:val="000000"/>
          <w:spacing w:val="-1"/>
          <w:sz w:val="24"/>
          <w:szCs w:val="24"/>
        </w:rPr>
        <w:t>Dodávateľ</w:t>
      </w:r>
      <w:r w:rsidR="009418C4" w:rsidRPr="0078317C">
        <w:rPr>
          <w:color w:val="000000"/>
          <w:spacing w:val="-1"/>
          <w:sz w:val="24"/>
          <w:szCs w:val="24"/>
        </w:rPr>
        <w:t xml:space="preserve"> sa zaväzuje </w:t>
      </w:r>
      <w:r w:rsidRPr="0078317C">
        <w:rPr>
          <w:sz w:val="24"/>
          <w:szCs w:val="24"/>
        </w:rPr>
        <w:t xml:space="preserve">vykonať dodanie, inštaláciu a montáž </w:t>
      </w:r>
      <w:proofErr w:type="spellStart"/>
      <w:r w:rsidRPr="0078317C">
        <w:rPr>
          <w:sz w:val="24"/>
          <w:szCs w:val="24"/>
        </w:rPr>
        <w:t>access</w:t>
      </w:r>
      <w:proofErr w:type="spellEnd"/>
      <w:r w:rsidRPr="0078317C">
        <w:rPr>
          <w:sz w:val="24"/>
          <w:szCs w:val="24"/>
        </w:rPr>
        <w:t xml:space="preserve"> pointov na území </w:t>
      </w:r>
      <w:r w:rsidR="00270CEA">
        <w:rPr>
          <w:sz w:val="24"/>
          <w:szCs w:val="24"/>
        </w:rPr>
        <w:t xml:space="preserve">obce </w:t>
      </w:r>
      <w:r w:rsidR="006F601C">
        <w:rPr>
          <w:sz w:val="24"/>
          <w:szCs w:val="24"/>
        </w:rPr>
        <w:t>.....................</w:t>
      </w:r>
      <w:r w:rsidR="008D2C84" w:rsidRPr="008D2C84">
        <w:rPr>
          <w:sz w:val="24"/>
          <w:szCs w:val="24"/>
        </w:rPr>
        <w:t xml:space="preserve"> </w:t>
      </w:r>
      <w:r w:rsidRPr="0078317C">
        <w:rPr>
          <w:sz w:val="24"/>
          <w:szCs w:val="24"/>
        </w:rPr>
        <w:t>v zmysle špecifikácie uvedenej v prieskume trhu</w:t>
      </w:r>
      <w:r w:rsidRPr="0078317C">
        <w:rPr>
          <w:color w:val="000000"/>
          <w:spacing w:val="-1"/>
          <w:sz w:val="24"/>
          <w:szCs w:val="24"/>
        </w:rPr>
        <w:t xml:space="preserve"> </w:t>
      </w:r>
      <w:r w:rsidR="009418C4" w:rsidRPr="0078317C">
        <w:rPr>
          <w:color w:val="000000"/>
          <w:spacing w:val="-1"/>
          <w:sz w:val="24"/>
          <w:szCs w:val="24"/>
        </w:rPr>
        <w:t>riadne a</w:t>
      </w:r>
      <w:r w:rsidR="00BB68CA" w:rsidRPr="0078317C">
        <w:rPr>
          <w:color w:val="000000"/>
          <w:spacing w:val="-1"/>
          <w:sz w:val="24"/>
          <w:szCs w:val="24"/>
        </w:rPr>
        <w:t> </w:t>
      </w:r>
      <w:r w:rsidR="009418C4" w:rsidRPr="0078317C">
        <w:rPr>
          <w:color w:val="000000"/>
          <w:spacing w:val="-1"/>
          <w:sz w:val="24"/>
          <w:szCs w:val="24"/>
        </w:rPr>
        <w:t>včas</w:t>
      </w:r>
      <w:r w:rsidR="00BB68CA" w:rsidRPr="0078317C">
        <w:rPr>
          <w:color w:val="000000"/>
          <w:spacing w:val="-1"/>
          <w:sz w:val="24"/>
          <w:szCs w:val="24"/>
        </w:rPr>
        <w:t>.</w:t>
      </w:r>
      <w:r w:rsidR="009418C4" w:rsidRPr="0078317C">
        <w:rPr>
          <w:color w:val="000000"/>
          <w:spacing w:val="-1"/>
          <w:sz w:val="24"/>
          <w:szCs w:val="24"/>
        </w:rPr>
        <w:t xml:space="preserve"> </w:t>
      </w:r>
    </w:p>
    <w:p w14:paraId="27DE8CD6" w14:textId="77777777" w:rsidR="00B75C98" w:rsidRDefault="009418C4" w:rsidP="00FF5ACA">
      <w:pPr>
        <w:widowControl w:val="0"/>
        <w:numPr>
          <w:ilvl w:val="0"/>
          <w:numId w:val="9"/>
        </w:numPr>
        <w:shd w:val="clear" w:color="auto" w:fill="FFFFFF"/>
        <w:tabs>
          <w:tab w:val="clear" w:pos="644"/>
          <w:tab w:val="num" w:pos="426"/>
        </w:tabs>
        <w:autoSpaceDE w:val="0"/>
        <w:autoSpaceDN w:val="0"/>
        <w:adjustRightInd w:val="0"/>
        <w:spacing w:after="0" w:line="240" w:lineRule="auto"/>
        <w:ind w:left="426" w:right="-1" w:hanging="426"/>
        <w:jc w:val="both"/>
        <w:rPr>
          <w:color w:val="000000"/>
          <w:spacing w:val="-1"/>
          <w:sz w:val="24"/>
          <w:szCs w:val="24"/>
        </w:rPr>
      </w:pPr>
      <w:r w:rsidRPr="0078317C">
        <w:rPr>
          <w:color w:val="000000"/>
          <w:spacing w:val="-1"/>
          <w:sz w:val="24"/>
          <w:szCs w:val="24"/>
        </w:rPr>
        <w:t xml:space="preserve">Objednávateľ je oprávnený kontrolovať vykonávanie diela a upozorňovať </w:t>
      </w:r>
      <w:r w:rsidR="0078317C" w:rsidRPr="0078317C">
        <w:rPr>
          <w:color w:val="000000"/>
          <w:spacing w:val="-1"/>
          <w:sz w:val="24"/>
          <w:szCs w:val="24"/>
        </w:rPr>
        <w:t>dodávateľa</w:t>
      </w:r>
      <w:r w:rsidRPr="0078317C">
        <w:rPr>
          <w:color w:val="000000"/>
          <w:spacing w:val="-1"/>
          <w:sz w:val="24"/>
          <w:szCs w:val="24"/>
        </w:rPr>
        <w:t xml:space="preserve"> na vady vzniknuté chybným vykonávaním diela. </w:t>
      </w:r>
    </w:p>
    <w:p w14:paraId="1FCDC363" w14:textId="355EDC9E" w:rsidR="00B75C98" w:rsidRPr="00B75C98" w:rsidRDefault="009418C4" w:rsidP="00FF5ACA">
      <w:pPr>
        <w:widowControl w:val="0"/>
        <w:numPr>
          <w:ilvl w:val="0"/>
          <w:numId w:val="9"/>
        </w:numPr>
        <w:shd w:val="clear" w:color="auto" w:fill="FFFFFF"/>
        <w:tabs>
          <w:tab w:val="clear" w:pos="644"/>
          <w:tab w:val="num" w:pos="426"/>
        </w:tabs>
        <w:autoSpaceDE w:val="0"/>
        <w:autoSpaceDN w:val="0"/>
        <w:adjustRightInd w:val="0"/>
        <w:spacing w:after="0" w:line="240" w:lineRule="auto"/>
        <w:ind w:left="426" w:right="-1" w:hanging="426"/>
        <w:jc w:val="both"/>
        <w:rPr>
          <w:color w:val="000000"/>
          <w:spacing w:val="-1"/>
          <w:sz w:val="24"/>
          <w:szCs w:val="24"/>
        </w:rPr>
      </w:pPr>
      <w:r w:rsidRPr="00B75C98">
        <w:rPr>
          <w:color w:val="000000"/>
          <w:spacing w:val="-1"/>
          <w:sz w:val="24"/>
          <w:szCs w:val="24"/>
        </w:rPr>
        <w:t>Objedná</w:t>
      </w:r>
      <w:r w:rsidR="00B75C98" w:rsidRPr="00B75C98">
        <w:rPr>
          <w:color w:val="000000"/>
          <w:spacing w:val="-1"/>
          <w:sz w:val="24"/>
          <w:szCs w:val="24"/>
        </w:rPr>
        <w:t xml:space="preserve">vateľ je povinný zaistiť miesta dodania, inštalácie a montáže </w:t>
      </w:r>
      <w:proofErr w:type="spellStart"/>
      <w:r w:rsidR="00B75C98" w:rsidRPr="00B75C98">
        <w:rPr>
          <w:sz w:val="24"/>
          <w:szCs w:val="24"/>
        </w:rPr>
        <w:t>access</w:t>
      </w:r>
      <w:proofErr w:type="spellEnd"/>
      <w:r w:rsidR="00B75C98" w:rsidRPr="00B75C98">
        <w:rPr>
          <w:sz w:val="24"/>
          <w:szCs w:val="24"/>
        </w:rPr>
        <w:t xml:space="preserve"> pointov na území </w:t>
      </w:r>
      <w:r w:rsidR="00270CEA">
        <w:rPr>
          <w:sz w:val="24"/>
          <w:szCs w:val="24"/>
        </w:rPr>
        <w:t xml:space="preserve">obce </w:t>
      </w:r>
      <w:r w:rsidR="006F601C">
        <w:rPr>
          <w:sz w:val="24"/>
          <w:szCs w:val="24"/>
        </w:rPr>
        <w:t>...................</w:t>
      </w:r>
      <w:r w:rsidR="008D2C84" w:rsidRPr="008D2C84">
        <w:rPr>
          <w:sz w:val="24"/>
          <w:szCs w:val="24"/>
        </w:rPr>
        <w:t xml:space="preserve"> </w:t>
      </w:r>
      <w:r w:rsidR="00B75C98" w:rsidRPr="00B75C98">
        <w:rPr>
          <w:sz w:val="24"/>
          <w:szCs w:val="24"/>
        </w:rPr>
        <w:t xml:space="preserve">v zmysle špecifikácie uvedenej v prieskume trhu systému  boli riadne vopred pripravené, a to najneskôr do 14 dní od nadobudnutia účinnosti tejto zmluvy. V prípade </w:t>
      </w:r>
      <w:r w:rsidR="00B75C98" w:rsidRPr="00B75C98">
        <w:rPr>
          <w:sz w:val="24"/>
          <w:szCs w:val="24"/>
        </w:rPr>
        <w:lastRenderedPageBreak/>
        <w:t>nedodržania tejto povinnosti a nezabezpečenia pripravenosti miest dodania do  dohodnutej lehoty 14 dní sa primerane predlžuje čas plnenia zmluvy dohodnutý v článku V, bod 1.</w:t>
      </w:r>
    </w:p>
    <w:p w14:paraId="33CD780B" w14:textId="77777777" w:rsidR="009418C4" w:rsidRPr="00B75C98" w:rsidRDefault="009418C4" w:rsidP="00FF5ACA">
      <w:pPr>
        <w:widowControl w:val="0"/>
        <w:numPr>
          <w:ilvl w:val="0"/>
          <w:numId w:val="9"/>
        </w:numPr>
        <w:shd w:val="clear" w:color="auto" w:fill="FFFFFF"/>
        <w:tabs>
          <w:tab w:val="clear" w:pos="644"/>
          <w:tab w:val="num" w:pos="426"/>
        </w:tabs>
        <w:autoSpaceDE w:val="0"/>
        <w:autoSpaceDN w:val="0"/>
        <w:adjustRightInd w:val="0"/>
        <w:spacing w:after="0" w:line="240" w:lineRule="auto"/>
        <w:ind w:left="426" w:right="-1" w:hanging="426"/>
        <w:jc w:val="both"/>
        <w:rPr>
          <w:color w:val="000000"/>
          <w:spacing w:val="-1"/>
          <w:sz w:val="24"/>
          <w:szCs w:val="24"/>
        </w:rPr>
      </w:pPr>
      <w:r w:rsidRPr="00B75C98">
        <w:rPr>
          <w:color w:val="000000"/>
          <w:spacing w:val="-1"/>
          <w:sz w:val="24"/>
          <w:szCs w:val="24"/>
        </w:rPr>
        <w:t>Zmluvné strany sa zaväzujú, že si pri plnení záväzkov vzniknutých z tejto zmluvy vzájomne poskytnú nevyhnutnú súčinnosť.</w:t>
      </w:r>
    </w:p>
    <w:p w14:paraId="6C8317FC" w14:textId="77777777" w:rsidR="009418C4" w:rsidRPr="0078317C" w:rsidRDefault="0078317C" w:rsidP="00FF5ACA">
      <w:pPr>
        <w:widowControl w:val="0"/>
        <w:numPr>
          <w:ilvl w:val="0"/>
          <w:numId w:val="9"/>
        </w:numPr>
        <w:shd w:val="clear" w:color="auto" w:fill="FFFFFF"/>
        <w:tabs>
          <w:tab w:val="clear" w:pos="644"/>
          <w:tab w:val="num" w:pos="426"/>
        </w:tabs>
        <w:autoSpaceDE w:val="0"/>
        <w:autoSpaceDN w:val="0"/>
        <w:adjustRightInd w:val="0"/>
        <w:spacing w:after="0" w:line="240" w:lineRule="auto"/>
        <w:ind w:left="426" w:right="-1" w:hanging="426"/>
        <w:jc w:val="both"/>
        <w:rPr>
          <w:color w:val="000000"/>
          <w:spacing w:val="-1"/>
          <w:sz w:val="24"/>
          <w:szCs w:val="24"/>
        </w:rPr>
      </w:pPr>
      <w:r w:rsidRPr="0078317C">
        <w:rPr>
          <w:color w:val="000000"/>
          <w:spacing w:val="-1"/>
          <w:sz w:val="24"/>
          <w:szCs w:val="24"/>
        </w:rPr>
        <w:t>Dodávateľ</w:t>
      </w:r>
      <w:r w:rsidR="009418C4" w:rsidRPr="0078317C">
        <w:rPr>
          <w:color w:val="000000"/>
          <w:spacing w:val="-1"/>
          <w:sz w:val="24"/>
          <w:szCs w:val="24"/>
        </w:rPr>
        <w:t xml:space="preserve"> zodpovedá za individuálnu bezpečnosť svojich pracovníkov a ich vybavenie ochrannými pomôckami podľa predpisov BOZP.</w:t>
      </w:r>
    </w:p>
    <w:p w14:paraId="7C3BFE27" w14:textId="77777777" w:rsidR="009418C4" w:rsidRPr="0078317C" w:rsidRDefault="009418C4" w:rsidP="00FF5ACA">
      <w:pPr>
        <w:widowControl w:val="0"/>
        <w:numPr>
          <w:ilvl w:val="0"/>
          <w:numId w:val="9"/>
        </w:numPr>
        <w:shd w:val="clear" w:color="auto" w:fill="FFFFFF"/>
        <w:tabs>
          <w:tab w:val="clear" w:pos="644"/>
          <w:tab w:val="num" w:pos="426"/>
        </w:tabs>
        <w:autoSpaceDE w:val="0"/>
        <w:autoSpaceDN w:val="0"/>
        <w:adjustRightInd w:val="0"/>
        <w:spacing w:after="0" w:line="240" w:lineRule="auto"/>
        <w:ind w:left="426" w:right="-1" w:hanging="426"/>
        <w:jc w:val="both"/>
        <w:rPr>
          <w:sz w:val="24"/>
          <w:szCs w:val="24"/>
        </w:rPr>
      </w:pPr>
      <w:r w:rsidRPr="0078317C">
        <w:rPr>
          <w:sz w:val="24"/>
          <w:szCs w:val="24"/>
        </w:rPr>
        <w:t xml:space="preserve">Objednávateľ sa zaväzuje informovať </w:t>
      </w:r>
      <w:r w:rsidR="0078317C" w:rsidRPr="0078317C">
        <w:rPr>
          <w:sz w:val="24"/>
          <w:szCs w:val="24"/>
        </w:rPr>
        <w:t>dodávateľa</w:t>
      </w:r>
      <w:r w:rsidRPr="0078317C">
        <w:rPr>
          <w:sz w:val="24"/>
          <w:szCs w:val="24"/>
        </w:rPr>
        <w:t xml:space="preserve"> bez zbytočného odkladu o všetkých skutočnostiach potrebných pre činnosť </w:t>
      </w:r>
      <w:r w:rsidR="0078317C" w:rsidRPr="0078317C">
        <w:rPr>
          <w:sz w:val="24"/>
          <w:szCs w:val="24"/>
        </w:rPr>
        <w:t>dodávateľa</w:t>
      </w:r>
      <w:r w:rsidRPr="0078317C">
        <w:rPr>
          <w:sz w:val="24"/>
          <w:szCs w:val="24"/>
        </w:rPr>
        <w:t xml:space="preserve"> a včas mu oznamovať všetky zmeny a dôležité okolnosti, ktoré môžu mať vplyv na jeho činnosť podľa zmluvy.</w:t>
      </w:r>
    </w:p>
    <w:p w14:paraId="249215AE" w14:textId="77777777" w:rsidR="009418C4" w:rsidRPr="0037654E" w:rsidRDefault="009418C4" w:rsidP="00FF5ACA">
      <w:pPr>
        <w:spacing w:after="0" w:line="240" w:lineRule="auto"/>
        <w:jc w:val="center"/>
        <w:rPr>
          <w:sz w:val="24"/>
          <w:szCs w:val="24"/>
          <w:highlight w:val="yellow"/>
        </w:rPr>
      </w:pPr>
    </w:p>
    <w:p w14:paraId="13568343" w14:textId="77777777" w:rsidR="009418C4" w:rsidRPr="00B75C98" w:rsidRDefault="009418C4" w:rsidP="00FF5ACA">
      <w:pPr>
        <w:spacing w:after="0" w:line="240" w:lineRule="auto"/>
        <w:jc w:val="center"/>
        <w:rPr>
          <w:b/>
          <w:sz w:val="24"/>
          <w:szCs w:val="24"/>
        </w:rPr>
      </w:pPr>
      <w:r w:rsidRPr="00B75C98">
        <w:rPr>
          <w:b/>
          <w:sz w:val="24"/>
          <w:szCs w:val="24"/>
        </w:rPr>
        <w:t xml:space="preserve">Čl. </w:t>
      </w:r>
      <w:r w:rsidR="0078317C" w:rsidRPr="00B75C98">
        <w:rPr>
          <w:b/>
          <w:sz w:val="24"/>
          <w:szCs w:val="24"/>
        </w:rPr>
        <w:t>I</w:t>
      </w:r>
      <w:r w:rsidRPr="00B75C98">
        <w:rPr>
          <w:b/>
          <w:sz w:val="24"/>
          <w:szCs w:val="24"/>
        </w:rPr>
        <w:t>X</w:t>
      </w:r>
    </w:p>
    <w:p w14:paraId="78F66D04" w14:textId="77777777" w:rsidR="00B64EE3" w:rsidRPr="00B75C98" w:rsidRDefault="00B64EE3" w:rsidP="00FF5ACA">
      <w:pPr>
        <w:spacing w:line="240" w:lineRule="auto"/>
        <w:jc w:val="center"/>
        <w:rPr>
          <w:b/>
          <w:sz w:val="24"/>
          <w:szCs w:val="24"/>
        </w:rPr>
      </w:pPr>
      <w:r w:rsidRPr="00B75C98">
        <w:rPr>
          <w:b/>
          <w:sz w:val="24"/>
          <w:szCs w:val="24"/>
        </w:rPr>
        <w:t>Zmluvné pokuty</w:t>
      </w:r>
    </w:p>
    <w:p w14:paraId="20C11DD4" w14:textId="2F9CC6E3" w:rsidR="00B64EE3" w:rsidRPr="00B75C98" w:rsidRDefault="00B64EE3" w:rsidP="00FF5ACA">
      <w:pPr>
        <w:numPr>
          <w:ilvl w:val="0"/>
          <w:numId w:val="19"/>
        </w:numPr>
        <w:spacing w:after="0" w:line="240" w:lineRule="auto"/>
        <w:ind w:left="284"/>
        <w:jc w:val="both"/>
        <w:rPr>
          <w:sz w:val="24"/>
          <w:szCs w:val="24"/>
        </w:rPr>
      </w:pPr>
      <w:r w:rsidRPr="00B75C98">
        <w:rPr>
          <w:sz w:val="24"/>
          <w:szCs w:val="24"/>
        </w:rPr>
        <w:t xml:space="preserve">V prípade, že </w:t>
      </w:r>
      <w:r w:rsidR="00B75C98" w:rsidRPr="00B75C98">
        <w:rPr>
          <w:sz w:val="24"/>
          <w:szCs w:val="24"/>
        </w:rPr>
        <w:t>dodávateľ</w:t>
      </w:r>
      <w:r w:rsidRPr="00B75C98">
        <w:rPr>
          <w:sz w:val="24"/>
          <w:szCs w:val="24"/>
        </w:rPr>
        <w:t xml:space="preserve"> nedodrží dohodnutý termín </w:t>
      </w:r>
      <w:r w:rsidR="00B75C98" w:rsidRPr="00B75C98">
        <w:rPr>
          <w:sz w:val="24"/>
          <w:szCs w:val="24"/>
        </w:rPr>
        <w:t xml:space="preserve">dodania, inštalácie a montáže </w:t>
      </w:r>
      <w:proofErr w:type="spellStart"/>
      <w:r w:rsidR="00B75C98" w:rsidRPr="00B75C98">
        <w:rPr>
          <w:sz w:val="24"/>
          <w:szCs w:val="24"/>
        </w:rPr>
        <w:t>access</w:t>
      </w:r>
      <w:proofErr w:type="spellEnd"/>
      <w:r w:rsidR="00B75C98" w:rsidRPr="00B75C98">
        <w:rPr>
          <w:sz w:val="24"/>
          <w:szCs w:val="24"/>
        </w:rPr>
        <w:t xml:space="preserve"> pointov na území </w:t>
      </w:r>
      <w:r w:rsidR="00561E0E">
        <w:rPr>
          <w:sz w:val="24"/>
          <w:szCs w:val="24"/>
        </w:rPr>
        <w:t xml:space="preserve">obce </w:t>
      </w:r>
      <w:r w:rsidR="006F601C">
        <w:rPr>
          <w:sz w:val="24"/>
          <w:szCs w:val="24"/>
        </w:rPr>
        <w:t>.......................</w:t>
      </w:r>
      <w:r w:rsidR="008D2C84" w:rsidRPr="008D2C84">
        <w:rPr>
          <w:sz w:val="24"/>
          <w:szCs w:val="24"/>
        </w:rPr>
        <w:t xml:space="preserve"> </w:t>
      </w:r>
      <w:r w:rsidR="00B75C98" w:rsidRPr="00B75C98">
        <w:rPr>
          <w:sz w:val="24"/>
          <w:szCs w:val="24"/>
        </w:rPr>
        <w:t>v zmysle špecifikácie uvedenej v prieskume trhu</w:t>
      </w:r>
      <w:r w:rsidRPr="00B75C98">
        <w:rPr>
          <w:sz w:val="24"/>
          <w:szCs w:val="24"/>
        </w:rPr>
        <w:t>, zaplatí objednávateľovi zmluvnú pokutu vo výške 0,05 % z dohodnutej ceny diela za každý začatý deň omeškania.</w:t>
      </w:r>
    </w:p>
    <w:p w14:paraId="2BA20CBB" w14:textId="77777777" w:rsidR="00B64EE3" w:rsidRPr="00B75C98" w:rsidRDefault="00B64EE3" w:rsidP="00FF5ACA">
      <w:pPr>
        <w:numPr>
          <w:ilvl w:val="0"/>
          <w:numId w:val="19"/>
        </w:numPr>
        <w:spacing w:after="0" w:line="240" w:lineRule="auto"/>
        <w:ind w:left="284"/>
        <w:jc w:val="both"/>
        <w:rPr>
          <w:sz w:val="24"/>
          <w:szCs w:val="24"/>
        </w:rPr>
      </w:pPr>
      <w:r w:rsidRPr="00B75C98">
        <w:rPr>
          <w:sz w:val="24"/>
          <w:szCs w:val="24"/>
        </w:rPr>
        <w:t xml:space="preserve">V prípade omeškania objednávateľa so zaplatením faktúry je objednávateľ povinný zaplatiť </w:t>
      </w:r>
      <w:r w:rsidR="00B75C98" w:rsidRPr="00B75C98">
        <w:rPr>
          <w:sz w:val="24"/>
          <w:szCs w:val="24"/>
        </w:rPr>
        <w:t>dodávateľovi</w:t>
      </w:r>
      <w:r w:rsidRPr="00B75C98">
        <w:rPr>
          <w:sz w:val="24"/>
          <w:szCs w:val="24"/>
        </w:rPr>
        <w:t xml:space="preserve"> zmluvnú pokutu vo výške 0,05 % z nezaplatenej čiastky za každý deň omeškania.</w:t>
      </w:r>
    </w:p>
    <w:p w14:paraId="02CF3D0D" w14:textId="77777777" w:rsidR="00B64EE3" w:rsidRPr="00B75C98" w:rsidRDefault="00B64EE3" w:rsidP="00FF5ACA">
      <w:pPr>
        <w:numPr>
          <w:ilvl w:val="0"/>
          <w:numId w:val="19"/>
        </w:numPr>
        <w:spacing w:after="0" w:line="240" w:lineRule="auto"/>
        <w:ind w:left="284"/>
        <w:jc w:val="both"/>
        <w:rPr>
          <w:sz w:val="24"/>
          <w:szCs w:val="24"/>
        </w:rPr>
      </w:pPr>
      <w:r w:rsidRPr="00B75C98">
        <w:rPr>
          <w:sz w:val="24"/>
          <w:szCs w:val="24"/>
        </w:rPr>
        <w:t>Zmluvnú pokutu zaplatí povinná zmluvná strana nezávisle na tom, či a v akej výške vznikne oprávnenej strane nárok na náhradu škody, ktorú možno uplatňovať samostatne.</w:t>
      </w:r>
    </w:p>
    <w:p w14:paraId="6365CA67" w14:textId="77777777" w:rsidR="00B64EE3" w:rsidRPr="00B75C98" w:rsidRDefault="00B64EE3" w:rsidP="00FF5ACA">
      <w:pPr>
        <w:numPr>
          <w:ilvl w:val="0"/>
          <w:numId w:val="19"/>
        </w:numPr>
        <w:spacing w:after="0" w:line="240" w:lineRule="auto"/>
        <w:ind w:left="284"/>
        <w:jc w:val="both"/>
        <w:rPr>
          <w:sz w:val="24"/>
          <w:szCs w:val="24"/>
        </w:rPr>
      </w:pPr>
      <w:r w:rsidRPr="00B75C98">
        <w:rPr>
          <w:sz w:val="24"/>
          <w:szCs w:val="24"/>
        </w:rPr>
        <w:t xml:space="preserve">Ak </w:t>
      </w:r>
      <w:r w:rsidR="00B75C98" w:rsidRPr="00B75C98">
        <w:rPr>
          <w:sz w:val="24"/>
          <w:szCs w:val="24"/>
        </w:rPr>
        <w:t>dodávateľ</w:t>
      </w:r>
      <w:r w:rsidRPr="00B75C98">
        <w:rPr>
          <w:sz w:val="24"/>
          <w:szCs w:val="24"/>
        </w:rPr>
        <w:t xml:space="preserve"> neodstráni vady a nedorobky v dohodnutom termíne, zaplatí objednávateľovi zmluvnú pokutu vo výške 100 €, za každý aj začatý deň omeškania.</w:t>
      </w:r>
    </w:p>
    <w:p w14:paraId="5312B17A" w14:textId="77777777" w:rsidR="00B64EE3" w:rsidRPr="0037654E" w:rsidRDefault="00B64EE3" w:rsidP="00FF5ACA">
      <w:pPr>
        <w:spacing w:line="240" w:lineRule="auto"/>
        <w:jc w:val="center"/>
        <w:rPr>
          <w:b/>
          <w:sz w:val="24"/>
          <w:szCs w:val="24"/>
          <w:highlight w:val="yellow"/>
        </w:rPr>
      </w:pPr>
    </w:p>
    <w:p w14:paraId="0F2F80EC" w14:textId="77777777" w:rsidR="00B64EE3" w:rsidRPr="00B75C98" w:rsidRDefault="00B75C98" w:rsidP="00FF5ACA">
      <w:pPr>
        <w:spacing w:after="0" w:line="240" w:lineRule="auto"/>
        <w:jc w:val="center"/>
        <w:rPr>
          <w:b/>
          <w:sz w:val="24"/>
          <w:szCs w:val="24"/>
        </w:rPr>
      </w:pPr>
      <w:r w:rsidRPr="00B75C98">
        <w:rPr>
          <w:b/>
          <w:sz w:val="24"/>
          <w:szCs w:val="24"/>
        </w:rPr>
        <w:t>Čl. X</w:t>
      </w:r>
    </w:p>
    <w:p w14:paraId="2C718AEB" w14:textId="77777777" w:rsidR="00B64EE3" w:rsidRPr="00CB7452" w:rsidRDefault="00B64EE3" w:rsidP="00FF5ACA">
      <w:pPr>
        <w:spacing w:line="240" w:lineRule="auto"/>
        <w:jc w:val="center"/>
        <w:rPr>
          <w:b/>
          <w:sz w:val="24"/>
          <w:szCs w:val="24"/>
        </w:rPr>
      </w:pPr>
      <w:r w:rsidRPr="00CB7452">
        <w:rPr>
          <w:b/>
          <w:sz w:val="24"/>
          <w:szCs w:val="24"/>
        </w:rPr>
        <w:t>Ukončenie zmluvy</w:t>
      </w:r>
    </w:p>
    <w:p w14:paraId="1AEB2128" w14:textId="77777777" w:rsidR="009418C4" w:rsidRPr="00CB7452" w:rsidRDefault="009418C4" w:rsidP="00FF5ACA">
      <w:pPr>
        <w:pStyle w:val="Odsekzoznamu"/>
        <w:numPr>
          <w:ilvl w:val="0"/>
          <w:numId w:val="10"/>
        </w:numPr>
        <w:spacing w:after="0" w:line="240" w:lineRule="auto"/>
        <w:ind w:left="284"/>
        <w:jc w:val="both"/>
        <w:rPr>
          <w:sz w:val="24"/>
          <w:szCs w:val="24"/>
        </w:rPr>
      </w:pPr>
      <w:r w:rsidRPr="00CB7452">
        <w:rPr>
          <w:sz w:val="24"/>
          <w:szCs w:val="24"/>
        </w:rPr>
        <w:t>Zmluvné strany sa dohodli, že túto zmluvu je možné ukončiť:</w:t>
      </w:r>
    </w:p>
    <w:p w14:paraId="4963AF75" w14:textId="77777777" w:rsidR="009418C4" w:rsidRPr="00CB7452" w:rsidRDefault="00CB7452" w:rsidP="00FF5ACA">
      <w:pPr>
        <w:pStyle w:val="Odsekzoznamu"/>
        <w:numPr>
          <w:ilvl w:val="0"/>
          <w:numId w:val="20"/>
        </w:numPr>
        <w:spacing w:after="0" w:line="240" w:lineRule="auto"/>
        <w:ind w:left="709"/>
        <w:jc w:val="both"/>
        <w:rPr>
          <w:sz w:val="24"/>
          <w:szCs w:val="24"/>
        </w:rPr>
      </w:pPr>
      <w:r w:rsidRPr="00CB7452">
        <w:rPr>
          <w:sz w:val="24"/>
          <w:szCs w:val="24"/>
        </w:rPr>
        <w:t>v</w:t>
      </w:r>
      <w:r w:rsidR="009418C4" w:rsidRPr="00CB7452">
        <w:rPr>
          <w:sz w:val="24"/>
          <w:szCs w:val="24"/>
        </w:rPr>
        <w:t>zájomnou písomnou dohodou zmluvných strán</w:t>
      </w:r>
      <w:r w:rsidRPr="00CB7452">
        <w:rPr>
          <w:sz w:val="24"/>
          <w:szCs w:val="24"/>
        </w:rPr>
        <w:t xml:space="preserve"> ku dňu uvedeného v písomnej dohode;</w:t>
      </w:r>
    </w:p>
    <w:p w14:paraId="104EF0A0" w14:textId="77777777" w:rsidR="009418C4" w:rsidRPr="00CB7452" w:rsidRDefault="00CB7452" w:rsidP="00FF5ACA">
      <w:pPr>
        <w:pStyle w:val="Odsekzoznamu"/>
        <w:numPr>
          <w:ilvl w:val="0"/>
          <w:numId w:val="20"/>
        </w:numPr>
        <w:spacing w:after="0" w:line="240" w:lineRule="auto"/>
        <w:ind w:left="709"/>
        <w:jc w:val="both"/>
        <w:rPr>
          <w:sz w:val="24"/>
          <w:szCs w:val="24"/>
        </w:rPr>
      </w:pPr>
      <w:r w:rsidRPr="00CB7452">
        <w:rPr>
          <w:sz w:val="24"/>
          <w:szCs w:val="24"/>
        </w:rPr>
        <w:t>o</w:t>
      </w:r>
      <w:r w:rsidR="009418C4" w:rsidRPr="00CB7452">
        <w:rPr>
          <w:sz w:val="24"/>
          <w:szCs w:val="24"/>
        </w:rPr>
        <w:t xml:space="preserve">dstúpením od zmluvy </w:t>
      </w:r>
      <w:r w:rsidRPr="00CB7452">
        <w:rPr>
          <w:sz w:val="24"/>
          <w:szCs w:val="24"/>
        </w:rPr>
        <w:t>dodávateľom</w:t>
      </w:r>
      <w:r w:rsidR="009418C4" w:rsidRPr="00CB7452">
        <w:rPr>
          <w:sz w:val="24"/>
          <w:szCs w:val="24"/>
        </w:rPr>
        <w:t xml:space="preserve"> alebo objednávateľom v prípade podstatného porušenia niektorého z ustanovení tejto zmluvy</w:t>
      </w:r>
      <w:r w:rsidRPr="00CB7452">
        <w:rPr>
          <w:sz w:val="24"/>
          <w:szCs w:val="24"/>
        </w:rPr>
        <w:t>.</w:t>
      </w:r>
      <w:r w:rsidR="00E01664">
        <w:rPr>
          <w:sz w:val="24"/>
          <w:szCs w:val="24"/>
        </w:rPr>
        <w:t xml:space="preserve"> Za podstatné porušenie zmluvnej povinnosti sa bude považovať nedodržanie záväzku poskytnutia predmetu plnenia v dohodnutom množstve, kvalite a čase dodávateľom. Účinky odstúpenia nastávajú dňom doručenia písomného vyhotovenia tohto jednostranného písomného právneho úkonu druhému účastníkovi.</w:t>
      </w:r>
    </w:p>
    <w:p w14:paraId="3F71EACA" w14:textId="77777777" w:rsidR="009418C4" w:rsidRPr="0037654E" w:rsidRDefault="009418C4" w:rsidP="00FF5ACA">
      <w:pPr>
        <w:spacing w:after="0" w:line="240" w:lineRule="auto"/>
        <w:jc w:val="center"/>
        <w:rPr>
          <w:b/>
          <w:sz w:val="24"/>
          <w:szCs w:val="24"/>
          <w:highlight w:val="yellow"/>
        </w:rPr>
      </w:pPr>
    </w:p>
    <w:p w14:paraId="104917DC" w14:textId="77777777" w:rsidR="009418C4" w:rsidRPr="00805EA2" w:rsidRDefault="009418C4" w:rsidP="00FF5ACA">
      <w:pPr>
        <w:spacing w:after="0" w:line="240" w:lineRule="auto"/>
        <w:jc w:val="center"/>
        <w:rPr>
          <w:b/>
          <w:sz w:val="24"/>
          <w:szCs w:val="24"/>
        </w:rPr>
      </w:pPr>
      <w:r w:rsidRPr="00805EA2">
        <w:rPr>
          <w:b/>
          <w:sz w:val="24"/>
          <w:szCs w:val="24"/>
        </w:rPr>
        <w:t>Čl. XI</w:t>
      </w:r>
    </w:p>
    <w:p w14:paraId="5F25098B" w14:textId="77777777" w:rsidR="009418C4" w:rsidRPr="00B15DF4" w:rsidRDefault="009418C4" w:rsidP="00FF5ACA">
      <w:pPr>
        <w:spacing w:after="0" w:line="240" w:lineRule="auto"/>
        <w:jc w:val="center"/>
        <w:rPr>
          <w:b/>
          <w:sz w:val="24"/>
          <w:szCs w:val="24"/>
        </w:rPr>
      </w:pPr>
      <w:r w:rsidRPr="00B15DF4">
        <w:rPr>
          <w:b/>
          <w:sz w:val="24"/>
          <w:szCs w:val="24"/>
        </w:rPr>
        <w:t>Záverečné ustanovenia</w:t>
      </w:r>
    </w:p>
    <w:p w14:paraId="2AEC034C" w14:textId="77777777" w:rsidR="009418C4" w:rsidRPr="0037654E" w:rsidRDefault="009418C4" w:rsidP="00FF5ACA">
      <w:pPr>
        <w:widowControl w:val="0"/>
        <w:shd w:val="clear" w:color="auto" w:fill="FFFFFF"/>
        <w:autoSpaceDE w:val="0"/>
        <w:autoSpaceDN w:val="0"/>
        <w:adjustRightInd w:val="0"/>
        <w:spacing w:after="0" w:line="240" w:lineRule="auto"/>
        <w:ind w:right="-1"/>
        <w:jc w:val="both"/>
        <w:rPr>
          <w:color w:val="000000"/>
          <w:spacing w:val="-5"/>
          <w:sz w:val="24"/>
          <w:szCs w:val="24"/>
          <w:highlight w:val="yellow"/>
        </w:rPr>
      </w:pPr>
    </w:p>
    <w:p w14:paraId="3B47405E" w14:textId="77777777" w:rsidR="00B64EE3" w:rsidRPr="00B15DF4" w:rsidRDefault="009418C4" w:rsidP="00FF5ACA">
      <w:pPr>
        <w:widowControl w:val="0"/>
        <w:numPr>
          <w:ilvl w:val="0"/>
          <w:numId w:val="7"/>
        </w:numPr>
        <w:shd w:val="clear" w:color="auto" w:fill="FFFFFF"/>
        <w:tabs>
          <w:tab w:val="clear" w:pos="644"/>
          <w:tab w:val="num" w:pos="426"/>
        </w:tabs>
        <w:autoSpaceDE w:val="0"/>
        <w:autoSpaceDN w:val="0"/>
        <w:adjustRightInd w:val="0"/>
        <w:spacing w:after="0" w:line="240" w:lineRule="auto"/>
        <w:ind w:left="426" w:right="-1" w:hanging="426"/>
        <w:jc w:val="both"/>
        <w:rPr>
          <w:color w:val="000000"/>
          <w:spacing w:val="-5"/>
          <w:sz w:val="24"/>
          <w:szCs w:val="24"/>
        </w:rPr>
      </w:pPr>
      <w:r w:rsidRPr="00B15DF4">
        <w:rPr>
          <w:color w:val="000000"/>
          <w:spacing w:val="-5"/>
          <w:sz w:val="24"/>
          <w:szCs w:val="24"/>
        </w:rPr>
        <w:t>Meniť alebo dopĺňať obsah tejto zmluvy možno len formou písomných dodatkov podpísaných oboma zmluvnými stranami.</w:t>
      </w:r>
    </w:p>
    <w:p w14:paraId="377D341C" w14:textId="6800D6DF" w:rsidR="00B64EE3" w:rsidRPr="00B15DF4" w:rsidRDefault="00B15DF4" w:rsidP="00FF5ACA">
      <w:pPr>
        <w:widowControl w:val="0"/>
        <w:numPr>
          <w:ilvl w:val="0"/>
          <w:numId w:val="7"/>
        </w:numPr>
        <w:shd w:val="clear" w:color="auto" w:fill="FFFFFF"/>
        <w:tabs>
          <w:tab w:val="clear" w:pos="644"/>
        </w:tabs>
        <w:autoSpaceDE w:val="0"/>
        <w:autoSpaceDN w:val="0"/>
        <w:adjustRightInd w:val="0"/>
        <w:spacing w:after="0" w:line="240" w:lineRule="auto"/>
        <w:ind w:left="426" w:right="-1" w:hanging="426"/>
        <w:jc w:val="both"/>
        <w:rPr>
          <w:color w:val="000000"/>
          <w:spacing w:val="-5"/>
          <w:sz w:val="24"/>
          <w:szCs w:val="24"/>
        </w:rPr>
      </w:pPr>
      <w:r w:rsidRPr="00B15DF4">
        <w:rPr>
          <w:color w:val="000000"/>
          <w:spacing w:val="-5"/>
          <w:sz w:val="24"/>
          <w:szCs w:val="24"/>
        </w:rPr>
        <w:t>Dodanie tovarov</w:t>
      </w:r>
      <w:r w:rsidR="00B64EE3" w:rsidRPr="00B15DF4">
        <w:rPr>
          <w:color w:val="000000"/>
          <w:spacing w:val="-5"/>
          <w:sz w:val="24"/>
          <w:szCs w:val="24"/>
        </w:rPr>
        <w:t xml:space="preserve"> je realizované v rámci </w:t>
      </w:r>
      <w:r w:rsidR="00154EC6">
        <w:rPr>
          <w:color w:val="000000"/>
          <w:spacing w:val="-5"/>
          <w:sz w:val="24"/>
          <w:szCs w:val="24"/>
        </w:rPr>
        <w:t>žiadosti o NFP</w:t>
      </w:r>
      <w:r w:rsidR="00B64EE3" w:rsidRPr="00B15DF4">
        <w:rPr>
          <w:color w:val="000000"/>
          <w:spacing w:val="-5"/>
          <w:sz w:val="24"/>
          <w:szCs w:val="24"/>
        </w:rPr>
        <w:t xml:space="preserve"> „</w:t>
      </w:r>
      <w:proofErr w:type="spellStart"/>
      <w:r w:rsidR="008D2C84" w:rsidRPr="008D2C84">
        <w:rPr>
          <w:color w:val="000000"/>
          <w:spacing w:val="-5"/>
          <w:sz w:val="24"/>
          <w:szCs w:val="24"/>
        </w:rPr>
        <w:t>Wifi</w:t>
      </w:r>
      <w:proofErr w:type="spellEnd"/>
      <w:r w:rsidR="008D2C84" w:rsidRPr="008D2C84">
        <w:rPr>
          <w:color w:val="000000"/>
          <w:spacing w:val="-5"/>
          <w:sz w:val="24"/>
          <w:szCs w:val="24"/>
        </w:rPr>
        <w:t xml:space="preserve"> pre teba - Obec </w:t>
      </w:r>
      <w:r w:rsidR="006F601C">
        <w:rPr>
          <w:color w:val="000000"/>
          <w:spacing w:val="-5"/>
          <w:sz w:val="24"/>
          <w:szCs w:val="24"/>
        </w:rPr>
        <w:t>.........................</w:t>
      </w:r>
      <w:r w:rsidRPr="00B15DF4">
        <w:rPr>
          <w:color w:val="000000"/>
          <w:spacing w:val="-5"/>
          <w:sz w:val="24"/>
          <w:szCs w:val="24"/>
        </w:rPr>
        <w:t>“</w:t>
      </w:r>
      <w:r w:rsidR="00154EC6">
        <w:rPr>
          <w:color w:val="000000"/>
          <w:spacing w:val="-5"/>
          <w:sz w:val="24"/>
          <w:szCs w:val="24"/>
        </w:rPr>
        <w:t xml:space="preserve">. </w:t>
      </w:r>
      <w:r w:rsidR="00B64EE3" w:rsidRPr="00B15DF4">
        <w:rPr>
          <w:color w:val="000000"/>
          <w:spacing w:val="-5"/>
          <w:sz w:val="24"/>
          <w:szCs w:val="24"/>
        </w:rPr>
        <w:t xml:space="preserve">Projekt je </w:t>
      </w:r>
      <w:r w:rsidRPr="00B15DF4">
        <w:rPr>
          <w:color w:val="000000"/>
          <w:spacing w:val="-5"/>
          <w:sz w:val="24"/>
          <w:szCs w:val="24"/>
        </w:rPr>
        <w:t xml:space="preserve">realizovaný </w:t>
      </w:r>
      <w:r w:rsidR="00B64EE3" w:rsidRPr="00B15DF4">
        <w:rPr>
          <w:color w:val="000000"/>
          <w:spacing w:val="-5"/>
          <w:sz w:val="24"/>
          <w:szCs w:val="24"/>
        </w:rPr>
        <w:t xml:space="preserve">v rámci </w:t>
      </w:r>
      <w:r w:rsidRPr="00B15DF4">
        <w:rPr>
          <w:color w:val="000000"/>
          <w:spacing w:val="-5"/>
          <w:sz w:val="24"/>
          <w:szCs w:val="24"/>
        </w:rPr>
        <w:t>Operačného programu Integrovaná infraštruktúra 2014 – 2020.</w:t>
      </w:r>
    </w:p>
    <w:p w14:paraId="5944E778" w14:textId="77777777" w:rsidR="00B64EE3" w:rsidRPr="00B15DF4" w:rsidRDefault="00B15DF4" w:rsidP="00FF5ACA">
      <w:pPr>
        <w:widowControl w:val="0"/>
        <w:numPr>
          <w:ilvl w:val="0"/>
          <w:numId w:val="7"/>
        </w:numPr>
        <w:shd w:val="clear" w:color="auto" w:fill="FFFFFF"/>
        <w:tabs>
          <w:tab w:val="clear" w:pos="644"/>
          <w:tab w:val="num" w:pos="426"/>
        </w:tabs>
        <w:autoSpaceDE w:val="0"/>
        <w:autoSpaceDN w:val="0"/>
        <w:adjustRightInd w:val="0"/>
        <w:spacing w:after="0" w:line="240" w:lineRule="auto"/>
        <w:ind w:left="426" w:right="-1" w:hanging="426"/>
        <w:jc w:val="both"/>
        <w:rPr>
          <w:color w:val="000000"/>
          <w:spacing w:val="-5"/>
          <w:sz w:val="24"/>
          <w:szCs w:val="24"/>
        </w:rPr>
      </w:pPr>
      <w:r w:rsidRPr="00B15DF4">
        <w:rPr>
          <w:color w:val="000000"/>
          <w:spacing w:val="-5"/>
          <w:sz w:val="24"/>
          <w:szCs w:val="24"/>
        </w:rPr>
        <w:t>Dodávateľ</w:t>
      </w:r>
      <w:r w:rsidR="00B64EE3" w:rsidRPr="00B15DF4">
        <w:rPr>
          <w:color w:val="000000"/>
          <w:spacing w:val="-5"/>
          <w:sz w:val="24"/>
          <w:szCs w:val="24"/>
        </w:rPr>
        <w:t xml:space="preserve"> je povinný strpieť výkon kontroly (auditu) súvisiaceho s dodávaným tovarom , uskutočnenými stavebnými prácami a poskytnutými službami kedykoľvek  počas platnosti a účinnosti Zmluvy, a to oprávnenými osobami a poskytnúť im všetku potrebnú súčinnosť.</w:t>
      </w:r>
    </w:p>
    <w:p w14:paraId="4370C381" w14:textId="77777777" w:rsidR="00B64EE3" w:rsidRPr="00B15DF4" w:rsidRDefault="00B64EE3" w:rsidP="00FF5ACA">
      <w:pPr>
        <w:spacing w:line="240" w:lineRule="auto"/>
        <w:ind w:left="993"/>
        <w:jc w:val="both"/>
        <w:outlineLvl w:val="0"/>
        <w:rPr>
          <w:color w:val="000000"/>
          <w:spacing w:val="-5"/>
          <w:sz w:val="24"/>
          <w:szCs w:val="24"/>
        </w:rPr>
      </w:pPr>
      <w:r w:rsidRPr="00B15DF4">
        <w:rPr>
          <w:color w:val="000000"/>
          <w:spacing w:val="-5"/>
          <w:sz w:val="24"/>
          <w:szCs w:val="24"/>
        </w:rPr>
        <w:t>Oprávnené osoby na výkon kontroly (auditu) sú najmä:</w:t>
      </w:r>
    </w:p>
    <w:p w14:paraId="58090EB1" w14:textId="77777777" w:rsidR="00B64EE3" w:rsidRPr="00B15DF4" w:rsidRDefault="00B64EE3" w:rsidP="00FF5ACA">
      <w:pPr>
        <w:numPr>
          <w:ilvl w:val="0"/>
          <w:numId w:val="22"/>
        </w:numPr>
        <w:spacing w:after="0" w:line="240" w:lineRule="auto"/>
        <w:ind w:left="1418"/>
        <w:jc w:val="both"/>
        <w:outlineLvl w:val="0"/>
        <w:rPr>
          <w:color w:val="000000"/>
          <w:spacing w:val="-5"/>
          <w:sz w:val="24"/>
          <w:szCs w:val="24"/>
        </w:rPr>
      </w:pPr>
      <w:r w:rsidRPr="00B15DF4">
        <w:rPr>
          <w:color w:val="000000"/>
          <w:spacing w:val="-5"/>
          <w:sz w:val="24"/>
          <w:szCs w:val="24"/>
        </w:rPr>
        <w:t>poskytovateľ a ním poverené osoby,</w:t>
      </w:r>
    </w:p>
    <w:p w14:paraId="6E858C8A" w14:textId="77777777" w:rsidR="00B64EE3" w:rsidRPr="00B15DF4" w:rsidRDefault="00B64EE3" w:rsidP="00FF5ACA">
      <w:pPr>
        <w:numPr>
          <w:ilvl w:val="0"/>
          <w:numId w:val="22"/>
        </w:numPr>
        <w:spacing w:after="0" w:line="240" w:lineRule="auto"/>
        <w:ind w:left="1418"/>
        <w:jc w:val="both"/>
        <w:outlineLvl w:val="0"/>
        <w:rPr>
          <w:color w:val="000000"/>
          <w:spacing w:val="-5"/>
          <w:sz w:val="24"/>
          <w:szCs w:val="24"/>
        </w:rPr>
      </w:pPr>
      <w:r w:rsidRPr="00B15DF4">
        <w:rPr>
          <w:color w:val="000000"/>
          <w:spacing w:val="-5"/>
          <w:sz w:val="24"/>
          <w:szCs w:val="24"/>
        </w:rPr>
        <w:t>Útvar následnej finančnej kontroly a nimi poverené osoby,</w:t>
      </w:r>
    </w:p>
    <w:p w14:paraId="146D8E16" w14:textId="77777777" w:rsidR="00B64EE3" w:rsidRPr="00B15DF4" w:rsidRDefault="00B64EE3" w:rsidP="00FF5ACA">
      <w:pPr>
        <w:numPr>
          <w:ilvl w:val="0"/>
          <w:numId w:val="22"/>
        </w:numPr>
        <w:spacing w:after="0" w:line="240" w:lineRule="auto"/>
        <w:ind w:left="1418"/>
        <w:jc w:val="both"/>
        <w:outlineLvl w:val="0"/>
        <w:rPr>
          <w:color w:val="000000"/>
          <w:spacing w:val="-5"/>
          <w:sz w:val="24"/>
          <w:szCs w:val="24"/>
        </w:rPr>
      </w:pPr>
      <w:r w:rsidRPr="00B15DF4">
        <w:rPr>
          <w:color w:val="000000"/>
          <w:spacing w:val="-5"/>
          <w:sz w:val="24"/>
          <w:szCs w:val="24"/>
        </w:rPr>
        <w:lastRenderedPageBreak/>
        <w:t>Najvyšší kontrolný úrad SR, príslušná Správa finančnej kontroly, Certifikačný orgán a ním poverené osoby,</w:t>
      </w:r>
    </w:p>
    <w:p w14:paraId="49F09086" w14:textId="77777777" w:rsidR="00B64EE3" w:rsidRPr="00B15DF4" w:rsidRDefault="00B64EE3" w:rsidP="00FF5ACA">
      <w:pPr>
        <w:numPr>
          <w:ilvl w:val="0"/>
          <w:numId w:val="22"/>
        </w:numPr>
        <w:spacing w:after="0" w:line="240" w:lineRule="auto"/>
        <w:ind w:left="1418"/>
        <w:jc w:val="both"/>
        <w:outlineLvl w:val="0"/>
        <w:rPr>
          <w:color w:val="000000"/>
          <w:spacing w:val="-5"/>
          <w:sz w:val="24"/>
          <w:szCs w:val="24"/>
        </w:rPr>
      </w:pPr>
      <w:r w:rsidRPr="00B15DF4">
        <w:rPr>
          <w:color w:val="000000"/>
          <w:spacing w:val="-5"/>
          <w:sz w:val="24"/>
          <w:szCs w:val="24"/>
        </w:rPr>
        <w:t>orgán auditu, jeho spolupracujúce orgány a nimi poverené osoby,</w:t>
      </w:r>
    </w:p>
    <w:p w14:paraId="2CE536CD" w14:textId="77777777" w:rsidR="00B64EE3" w:rsidRPr="00B15DF4" w:rsidRDefault="00B64EE3" w:rsidP="00FF5ACA">
      <w:pPr>
        <w:numPr>
          <w:ilvl w:val="0"/>
          <w:numId w:val="22"/>
        </w:numPr>
        <w:spacing w:after="0" w:line="240" w:lineRule="auto"/>
        <w:ind w:left="1418"/>
        <w:jc w:val="both"/>
        <w:outlineLvl w:val="0"/>
        <w:rPr>
          <w:color w:val="000000"/>
          <w:spacing w:val="-5"/>
          <w:sz w:val="24"/>
          <w:szCs w:val="24"/>
        </w:rPr>
      </w:pPr>
      <w:r w:rsidRPr="00B15DF4">
        <w:rPr>
          <w:color w:val="000000"/>
          <w:spacing w:val="-5"/>
          <w:sz w:val="24"/>
          <w:szCs w:val="24"/>
        </w:rPr>
        <w:t>splnomocnení zástupcovia Európskej komisie a Európskeho dvora audítorov,</w:t>
      </w:r>
    </w:p>
    <w:p w14:paraId="7074334E" w14:textId="77777777" w:rsidR="00B64EE3" w:rsidRPr="00B15DF4" w:rsidRDefault="00B64EE3" w:rsidP="00FF5ACA">
      <w:pPr>
        <w:numPr>
          <w:ilvl w:val="0"/>
          <w:numId w:val="22"/>
        </w:numPr>
        <w:spacing w:after="0" w:line="240" w:lineRule="auto"/>
        <w:ind w:left="1418"/>
        <w:jc w:val="both"/>
        <w:outlineLvl w:val="0"/>
        <w:rPr>
          <w:color w:val="000000"/>
          <w:spacing w:val="-5"/>
          <w:sz w:val="24"/>
          <w:szCs w:val="24"/>
        </w:rPr>
      </w:pPr>
      <w:r w:rsidRPr="00B15DF4">
        <w:rPr>
          <w:color w:val="000000"/>
          <w:spacing w:val="-5"/>
          <w:sz w:val="24"/>
          <w:szCs w:val="24"/>
        </w:rPr>
        <w:t>osoby prizvané orgánmi uvedenými v písm. a. až d. v súlade s príslušnými právnymi predpismi Slovenskej republiky a Európskej únie.</w:t>
      </w:r>
    </w:p>
    <w:p w14:paraId="34E13990" w14:textId="77777777" w:rsidR="007E43D2" w:rsidRPr="007E43D2" w:rsidRDefault="007E43D2" w:rsidP="00FF5ACA">
      <w:pPr>
        <w:widowControl w:val="0"/>
        <w:numPr>
          <w:ilvl w:val="0"/>
          <w:numId w:val="7"/>
        </w:numPr>
        <w:shd w:val="clear" w:color="auto" w:fill="FFFFFF"/>
        <w:tabs>
          <w:tab w:val="clear" w:pos="644"/>
          <w:tab w:val="num" w:pos="426"/>
        </w:tabs>
        <w:autoSpaceDE w:val="0"/>
        <w:autoSpaceDN w:val="0"/>
        <w:adjustRightInd w:val="0"/>
        <w:spacing w:after="0" w:line="240" w:lineRule="auto"/>
        <w:ind w:left="426" w:right="-1" w:hanging="426"/>
        <w:jc w:val="both"/>
        <w:rPr>
          <w:color w:val="000000"/>
          <w:spacing w:val="-5"/>
          <w:sz w:val="24"/>
          <w:szCs w:val="24"/>
        </w:rPr>
      </w:pPr>
      <w:r>
        <w:rPr>
          <w:color w:val="000000"/>
          <w:spacing w:val="-5"/>
          <w:sz w:val="24"/>
          <w:szCs w:val="24"/>
        </w:rPr>
        <w:t xml:space="preserve">Objednávateľ má právo bez akýchkoľvek sankcií odstúpiť od zmluvy s dodávateľom, v prípade, kedy ešte nedošlo k plneniu zo zmluvy medzi </w:t>
      </w:r>
      <w:r w:rsidR="007B6EDB">
        <w:rPr>
          <w:color w:val="000000"/>
          <w:spacing w:val="-5"/>
          <w:sz w:val="24"/>
          <w:szCs w:val="24"/>
        </w:rPr>
        <w:t>objednávateľom a dodávateľom a výsledky kontroly RO neumožňujú financovanie výdavkov vzniknutých z tohto obstarávania.</w:t>
      </w:r>
    </w:p>
    <w:p w14:paraId="3F6A1777" w14:textId="77777777" w:rsidR="004971C3" w:rsidRPr="00F161D4" w:rsidRDefault="009418C4" w:rsidP="00FF5ACA">
      <w:pPr>
        <w:widowControl w:val="0"/>
        <w:numPr>
          <w:ilvl w:val="0"/>
          <w:numId w:val="7"/>
        </w:numPr>
        <w:shd w:val="clear" w:color="auto" w:fill="FFFFFF"/>
        <w:tabs>
          <w:tab w:val="clear" w:pos="644"/>
          <w:tab w:val="num" w:pos="426"/>
        </w:tabs>
        <w:autoSpaceDE w:val="0"/>
        <w:autoSpaceDN w:val="0"/>
        <w:adjustRightInd w:val="0"/>
        <w:spacing w:after="0" w:line="240" w:lineRule="auto"/>
        <w:ind w:left="426" w:right="-1" w:hanging="426"/>
        <w:jc w:val="both"/>
        <w:rPr>
          <w:color w:val="000000"/>
          <w:spacing w:val="-5"/>
          <w:sz w:val="24"/>
          <w:szCs w:val="24"/>
        </w:rPr>
      </w:pPr>
      <w:r w:rsidRPr="00B15DF4">
        <w:rPr>
          <w:color w:val="000000"/>
          <w:spacing w:val="-9"/>
          <w:sz w:val="24"/>
          <w:szCs w:val="24"/>
        </w:rPr>
        <w:t>Táto zmluva je vyhotovená v </w:t>
      </w:r>
      <w:r w:rsidR="00B64EE3" w:rsidRPr="00B15DF4">
        <w:rPr>
          <w:color w:val="000000"/>
          <w:spacing w:val="-9"/>
          <w:sz w:val="24"/>
          <w:szCs w:val="24"/>
        </w:rPr>
        <w:t>štyroch</w:t>
      </w:r>
      <w:r w:rsidRPr="00B15DF4">
        <w:rPr>
          <w:color w:val="000000"/>
          <w:spacing w:val="-9"/>
          <w:sz w:val="24"/>
          <w:szCs w:val="24"/>
        </w:rPr>
        <w:t xml:space="preserve"> (</w:t>
      </w:r>
      <w:r w:rsidR="00B64EE3" w:rsidRPr="00B15DF4">
        <w:rPr>
          <w:color w:val="000000"/>
          <w:spacing w:val="-9"/>
          <w:sz w:val="24"/>
          <w:szCs w:val="24"/>
        </w:rPr>
        <w:t>4</w:t>
      </w:r>
      <w:r w:rsidRPr="00B15DF4">
        <w:rPr>
          <w:color w:val="000000"/>
          <w:spacing w:val="-9"/>
          <w:sz w:val="24"/>
          <w:szCs w:val="24"/>
        </w:rPr>
        <w:t xml:space="preserve">) rovnopisoch, pre každú zmluvnú stranu po </w:t>
      </w:r>
      <w:r w:rsidR="00B64EE3" w:rsidRPr="00B15DF4">
        <w:rPr>
          <w:color w:val="000000"/>
          <w:spacing w:val="-9"/>
          <w:sz w:val="24"/>
          <w:szCs w:val="24"/>
        </w:rPr>
        <w:t>dvoch</w:t>
      </w:r>
      <w:r w:rsidRPr="00B15DF4">
        <w:rPr>
          <w:color w:val="000000"/>
          <w:spacing w:val="-9"/>
          <w:sz w:val="24"/>
          <w:szCs w:val="24"/>
        </w:rPr>
        <w:t xml:space="preserve"> (</w:t>
      </w:r>
      <w:r w:rsidR="00B64EE3" w:rsidRPr="00B15DF4">
        <w:rPr>
          <w:color w:val="000000"/>
          <w:spacing w:val="-9"/>
          <w:sz w:val="24"/>
          <w:szCs w:val="24"/>
        </w:rPr>
        <w:t>2</w:t>
      </w:r>
      <w:r w:rsidRPr="00B15DF4">
        <w:rPr>
          <w:color w:val="000000"/>
          <w:spacing w:val="-9"/>
          <w:sz w:val="24"/>
          <w:szCs w:val="24"/>
        </w:rPr>
        <w:t>) rovnopis</w:t>
      </w:r>
      <w:r w:rsidR="00B64EE3" w:rsidRPr="00B15DF4">
        <w:rPr>
          <w:color w:val="000000"/>
          <w:spacing w:val="-9"/>
          <w:sz w:val="24"/>
          <w:szCs w:val="24"/>
        </w:rPr>
        <w:t>och</w:t>
      </w:r>
      <w:r w:rsidRPr="00B15DF4">
        <w:rPr>
          <w:color w:val="000000"/>
          <w:spacing w:val="-9"/>
          <w:sz w:val="24"/>
          <w:szCs w:val="24"/>
        </w:rPr>
        <w:t>.</w:t>
      </w:r>
    </w:p>
    <w:p w14:paraId="6412F503" w14:textId="77777777" w:rsidR="00270CEA" w:rsidRPr="00270CEA" w:rsidRDefault="00F161D4" w:rsidP="00FF5ACA">
      <w:pPr>
        <w:widowControl w:val="0"/>
        <w:numPr>
          <w:ilvl w:val="0"/>
          <w:numId w:val="7"/>
        </w:numPr>
        <w:shd w:val="clear" w:color="auto" w:fill="FFFFFF"/>
        <w:tabs>
          <w:tab w:val="clear" w:pos="644"/>
          <w:tab w:val="num" w:pos="426"/>
        </w:tabs>
        <w:autoSpaceDE w:val="0"/>
        <w:autoSpaceDN w:val="0"/>
        <w:adjustRightInd w:val="0"/>
        <w:spacing w:after="0" w:line="240" w:lineRule="auto"/>
        <w:ind w:left="426" w:right="-1" w:hanging="426"/>
        <w:jc w:val="both"/>
        <w:rPr>
          <w:color w:val="000000"/>
          <w:spacing w:val="-5"/>
          <w:sz w:val="24"/>
          <w:szCs w:val="24"/>
        </w:rPr>
      </w:pPr>
      <w:r>
        <w:rPr>
          <w:color w:val="000000"/>
          <w:spacing w:val="-9"/>
          <w:sz w:val="24"/>
          <w:szCs w:val="24"/>
        </w:rPr>
        <w:t>V prípade akejkoľvek zmeny identifikačných údajov zmluvných strán uvedených v záhlaví tejto zmluvy, sú zmluvné strany povinné túto skutočnosť vopred písomne oznámiť  druhej zmluvnej strane poštou, faxom alebo prostredníctvom e-mailu.</w:t>
      </w:r>
    </w:p>
    <w:p w14:paraId="00C7FDE4" w14:textId="77777777" w:rsidR="00FF5ACA" w:rsidRDefault="004971C3" w:rsidP="00FF5ACA">
      <w:pPr>
        <w:pStyle w:val="Odsekzoznamu"/>
        <w:numPr>
          <w:ilvl w:val="0"/>
          <w:numId w:val="7"/>
        </w:numPr>
        <w:tabs>
          <w:tab w:val="clear" w:pos="644"/>
        </w:tabs>
        <w:spacing w:line="240" w:lineRule="auto"/>
        <w:ind w:left="426" w:hanging="426"/>
        <w:jc w:val="both"/>
        <w:rPr>
          <w:sz w:val="24"/>
          <w:szCs w:val="24"/>
        </w:rPr>
      </w:pPr>
      <w:r w:rsidRPr="00154EC6">
        <w:rPr>
          <w:sz w:val="24"/>
          <w:szCs w:val="24"/>
        </w:rPr>
        <w:t>Zmluva nadobúda platnosť dňom podpisu</w:t>
      </w:r>
      <w:r w:rsidR="00270CEA" w:rsidRPr="00154EC6">
        <w:rPr>
          <w:sz w:val="24"/>
          <w:szCs w:val="24"/>
        </w:rPr>
        <w:t xml:space="preserve"> zmluvnými stranami a</w:t>
      </w:r>
      <w:r w:rsidR="00154EC6" w:rsidRPr="00154EC6">
        <w:rPr>
          <w:sz w:val="24"/>
          <w:szCs w:val="24"/>
        </w:rPr>
        <w:t> </w:t>
      </w:r>
      <w:r w:rsidR="00270CEA" w:rsidRPr="00154EC6">
        <w:rPr>
          <w:sz w:val="24"/>
          <w:szCs w:val="24"/>
        </w:rPr>
        <w:t>účinnosť</w:t>
      </w:r>
      <w:r w:rsidR="00154EC6" w:rsidRPr="00154EC6">
        <w:rPr>
          <w:sz w:val="24"/>
          <w:szCs w:val="24"/>
        </w:rPr>
        <w:t xml:space="preserve"> nadobudne až po splnení </w:t>
      </w:r>
      <w:r w:rsidR="00FF5ACA">
        <w:rPr>
          <w:sz w:val="24"/>
          <w:szCs w:val="24"/>
        </w:rPr>
        <w:t>nasledovných odkladacích podmienok:</w:t>
      </w:r>
    </w:p>
    <w:p w14:paraId="18783220" w14:textId="2C579812" w:rsidR="00FF5ACA" w:rsidRDefault="00FF5ACA" w:rsidP="00FF5ACA">
      <w:pPr>
        <w:pStyle w:val="Odsekzoznamu"/>
        <w:spacing w:line="240" w:lineRule="auto"/>
        <w:ind w:left="426"/>
        <w:jc w:val="both"/>
        <w:rPr>
          <w:sz w:val="24"/>
          <w:szCs w:val="24"/>
        </w:rPr>
      </w:pPr>
      <w:r>
        <w:rPr>
          <w:sz w:val="24"/>
          <w:szCs w:val="24"/>
        </w:rPr>
        <w:t>- dôjde ku schváleniu verejného obstarávania poskytovateľom príspevku (za deň schválenia verejného obstarávania sa považuje deň doručenia správy z kontroly, ktorá obsahuje výrok o schválení verejného obstarávania resp. iný obdobný výrok)</w:t>
      </w:r>
      <w:r w:rsidR="00154EC6" w:rsidRPr="00154EC6">
        <w:rPr>
          <w:sz w:val="24"/>
          <w:szCs w:val="24"/>
        </w:rPr>
        <w:t>.</w:t>
      </w:r>
    </w:p>
    <w:p w14:paraId="464E6A8D" w14:textId="06BEFD05" w:rsidR="004971C3" w:rsidRPr="00154EC6" w:rsidRDefault="00154EC6" w:rsidP="00FF5ACA">
      <w:pPr>
        <w:pStyle w:val="Odsekzoznamu"/>
        <w:spacing w:line="240" w:lineRule="auto"/>
        <w:ind w:left="426"/>
        <w:jc w:val="both"/>
        <w:rPr>
          <w:sz w:val="24"/>
          <w:szCs w:val="24"/>
        </w:rPr>
      </w:pPr>
      <w:r w:rsidRPr="00154EC6">
        <w:rPr>
          <w:sz w:val="24"/>
          <w:szCs w:val="24"/>
        </w:rPr>
        <w:t xml:space="preserve">Zároveň je účinnosť naviazaná na </w:t>
      </w:r>
      <w:r w:rsidR="00270CEA" w:rsidRPr="00154EC6">
        <w:rPr>
          <w:sz w:val="24"/>
          <w:szCs w:val="24"/>
        </w:rPr>
        <w:t>zverejneni</w:t>
      </w:r>
      <w:r w:rsidRPr="00154EC6">
        <w:rPr>
          <w:sz w:val="24"/>
          <w:szCs w:val="24"/>
        </w:rPr>
        <w:t>e</w:t>
      </w:r>
      <w:r w:rsidR="00270CEA" w:rsidRPr="00154EC6">
        <w:rPr>
          <w:sz w:val="24"/>
          <w:szCs w:val="24"/>
        </w:rPr>
        <w:t xml:space="preserve"> v súlade s Občianskym zákonníkom č. 40/1964 Zb. v znení neskorších predpisov.</w:t>
      </w:r>
      <w:r w:rsidRPr="00154EC6">
        <w:t xml:space="preserve"> </w:t>
      </w:r>
      <w:r w:rsidR="00FF5ACA">
        <w:rPr>
          <w:sz w:val="24"/>
          <w:szCs w:val="24"/>
        </w:rPr>
        <w:t>Všetky</w:t>
      </w:r>
      <w:r w:rsidRPr="00154EC6">
        <w:rPr>
          <w:sz w:val="24"/>
          <w:szCs w:val="24"/>
        </w:rPr>
        <w:t xml:space="preserve"> podmienky musia byť splnené súčasne, pričom rozhodujúci moment pre nadobudnutie účinnosti zmluvy je splnenie podmienky, ktorá bude naplnená ako </w:t>
      </w:r>
      <w:r w:rsidR="00FF5ACA">
        <w:rPr>
          <w:sz w:val="24"/>
          <w:szCs w:val="24"/>
        </w:rPr>
        <w:t>posledná</w:t>
      </w:r>
      <w:r w:rsidRPr="00154EC6">
        <w:rPr>
          <w:sz w:val="24"/>
          <w:szCs w:val="24"/>
        </w:rPr>
        <w:t xml:space="preserve"> v poradí. Objednávateľ je povinný zmluvu zverejniť do siedmych pracovných dní odo dňa nadobudnutia jej platnosti.</w:t>
      </w:r>
    </w:p>
    <w:p w14:paraId="495A83BB" w14:textId="77777777" w:rsidR="009418C4" w:rsidRPr="00B15DF4" w:rsidRDefault="009418C4" w:rsidP="00FF5ACA">
      <w:pPr>
        <w:widowControl w:val="0"/>
        <w:numPr>
          <w:ilvl w:val="0"/>
          <w:numId w:val="7"/>
        </w:numPr>
        <w:shd w:val="clear" w:color="auto" w:fill="FFFFFF"/>
        <w:tabs>
          <w:tab w:val="clear" w:pos="644"/>
          <w:tab w:val="num" w:pos="426"/>
        </w:tabs>
        <w:autoSpaceDE w:val="0"/>
        <w:autoSpaceDN w:val="0"/>
        <w:adjustRightInd w:val="0"/>
        <w:spacing w:after="0" w:line="240" w:lineRule="auto"/>
        <w:ind w:left="426" w:right="-1" w:hanging="426"/>
        <w:jc w:val="both"/>
        <w:rPr>
          <w:color w:val="000000"/>
          <w:spacing w:val="-5"/>
          <w:sz w:val="24"/>
          <w:szCs w:val="24"/>
        </w:rPr>
      </w:pPr>
      <w:r w:rsidRPr="00B15DF4">
        <w:rPr>
          <w:sz w:val="24"/>
          <w:szCs w:val="24"/>
        </w:rPr>
        <w:t>Zmluvné strany si zmluvu prečítali, jej obsahu porozumeli, bez výhrad s ňou súhlasia, na znak čoho pripájajú štatutárny zástupcovia zmluvných strán vlastnoručné podpisy. Ďalej prehlasujú, že im nie sú známe žiadne skutočnosti, ktoré by mohli spôsobiť neplatnosť alebo neúčinnosť tejto zmluvy voči tretím osobám a zmariť tak účel tejto zmluvy.</w:t>
      </w:r>
    </w:p>
    <w:p w14:paraId="307C74FA" w14:textId="77777777" w:rsidR="009418C4" w:rsidRPr="00805EA2" w:rsidRDefault="009418C4" w:rsidP="00FF5ACA">
      <w:pPr>
        <w:widowControl w:val="0"/>
        <w:numPr>
          <w:ilvl w:val="0"/>
          <w:numId w:val="7"/>
        </w:numPr>
        <w:shd w:val="clear" w:color="auto" w:fill="FFFFFF"/>
        <w:tabs>
          <w:tab w:val="clear" w:pos="644"/>
          <w:tab w:val="num" w:pos="426"/>
        </w:tabs>
        <w:autoSpaceDE w:val="0"/>
        <w:autoSpaceDN w:val="0"/>
        <w:adjustRightInd w:val="0"/>
        <w:spacing w:after="0" w:line="240" w:lineRule="auto"/>
        <w:ind w:left="426" w:right="-1" w:hanging="426"/>
        <w:jc w:val="both"/>
        <w:rPr>
          <w:color w:val="000000"/>
          <w:spacing w:val="-5"/>
          <w:sz w:val="24"/>
          <w:szCs w:val="24"/>
        </w:rPr>
      </w:pPr>
      <w:r w:rsidRPr="00B15DF4">
        <w:rPr>
          <w:sz w:val="24"/>
          <w:szCs w:val="24"/>
        </w:rPr>
        <w:t>Zmluvné vzťahy medzi stranami neupravené touto zmluvou sa riadia príslušnými ustanoveniami Obchodného zákonníka v znení neskorších predpisov.</w:t>
      </w:r>
    </w:p>
    <w:p w14:paraId="31A05EB5" w14:textId="77777777" w:rsidR="00805EA2" w:rsidRPr="00B15DF4" w:rsidRDefault="00805EA2" w:rsidP="00FF5ACA">
      <w:pPr>
        <w:widowControl w:val="0"/>
        <w:numPr>
          <w:ilvl w:val="0"/>
          <w:numId w:val="7"/>
        </w:numPr>
        <w:shd w:val="clear" w:color="auto" w:fill="FFFFFF"/>
        <w:tabs>
          <w:tab w:val="clear" w:pos="644"/>
          <w:tab w:val="num" w:pos="426"/>
        </w:tabs>
        <w:autoSpaceDE w:val="0"/>
        <w:autoSpaceDN w:val="0"/>
        <w:adjustRightInd w:val="0"/>
        <w:spacing w:after="0" w:line="240" w:lineRule="auto"/>
        <w:ind w:left="426" w:right="-1" w:hanging="426"/>
        <w:jc w:val="both"/>
        <w:rPr>
          <w:color w:val="000000"/>
          <w:spacing w:val="-5"/>
          <w:sz w:val="24"/>
          <w:szCs w:val="24"/>
        </w:rPr>
      </w:pPr>
      <w:r>
        <w:rPr>
          <w:sz w:val="24"/>
          <w:szCs w:val="24"/>
        </w:rPr>
        <w:t>Zmluvné strany sa zaväzujú urovnať všetky spory vzniknuté v súvislosti s touto zmluvou predovšetkým  dohodou.</w:t>
      </w:r>
    </w:p>
    <w:p w14:paraId="705E0EF5" w14:textId="77777777" w:rsidR="009418C4" w:rsidRPr="00B15DF4" w:rsidRDefault="009418C4" w:rsidP="00FF5ACA">
      <w:pPr>
        <w:widowControl w:val="0"/>
        <w:shd w:val="clear" w:color="auto" w:fill="FFFFFF"/>
        <w:tabs>
          <w:tab w:val="num" w:pos="426"/>
        </w:tabs>
        <w:autoSpaceDE w:val="0"/>
        <w:autoSpaceDN w:val="0"/>
        <w:adjustRightInd w:val="0"/>
        <w:spacing w:after="0" w:line="240" w:lineRule="auto"/>
        <w:ind w:left="426" w:right="-1"/>
        <w:jc w:val="both"/>
        <w:rPr>
          <w:sz w:val="24"/>
          <w:szCs w:val="24"/>
        </w:rPr>
      </w:pPr>
    </w:p>
    <w:p w14:paraId="6370B899" w14:textId="3D283664" w:rsidR="009418C4" w:rsidRPr="00B15DF4" w:rsidRDefault="00B55EA6" w:rsidP="00FF5ACA">
      <w:pPr>
        <w:widowControl w:val="0"/>
        <w:shd w:val="clear" w:color="auto" w:fill="FFFFFF"/>
        <w:tabs>
          <w:tab w:val="num" w:pos="426"/>
        </w:tabs>
        <w:autoSpaceDE w:val="0"/>
        <w:autoSpaceDN w:val="0"/>
        <w:adjustRightInd w:val="0"/>
        <w:spacing w:after="0" w:line="240" w:lineRule="auto"/>
        <w:ind w:left="426" w:right="-1"/>
        <w:jc w:val="both"/>
        <w:rPr>
          <w:sz w:val="24"/>
          <w:szCs w:val="24"/>
        </w:rPr>
      </w:pPr>
      <w:r w:rsidRPr="00B15DF4">
        <w:rPr>
          <w:sz w:val="24"/>
          <w:szCs w:val="24"/>
        </w:rPr>
        <w:t>V</w:t>
      </w:r>
      <w:r w:rsidR="008D2C84">
        <w:rPr>
          <w:sz w:val="24"/>
          <w:szCs w:val="24"/>
        </w:rPr>
        <w:t> </w:t>
      </w:r>
      <w:r w:rsidR="006F601C">
        <w:rPr>
          <w:sz w:val="24"/>
          <w:szCs w:val="24"/>
        </w:rPr>
        <w:t>..........................................</w:t>
      </w:r>
      <w:r w:rsidR="009418C4" w:rsidRPr="00B15DF4">
        <w:rPr>
          <w:sz w:val="24"/>
          <w:szCs w:val="24"/>
        </w:rPr>
        <w:t xml:space="preserve"> dňa</w:t>
      </w:r>
      <w:r w:rsidRPr="00B15DF4">
        <w:rPr>
          <w:sz w:val="24"/>
          <w:szCs w:val="24"/>
        </w:rPr>
        <w:t xml:space="preserve"> </w:t>
      </w:r>
    </w:p>
    <w:p w14:paraId="7666BF7D" w14:textId="77777777" w:rsidR="00B15DF4" w:rsidRPr="00B15DF4" w:rsidRDefault="00B15DF4" w:rsidP="00FF5ACA">
      <w:pPr>
        <w:widowControl w:val="0"/>
        <w:shd w:val="clear" w:color="auto" w:fill="FFFFFF"/>
        <w:tabs>
          <w:tab w:val="num" w:pos="426"/>
        </w:tabs>
        <w:autoSpaceDE w:val="0"/>
        <w:autoSpaceDN w:val="0"/>
        <w:adjustRightInd w:val="0"/>
        <w:spacing w:after="0" w:line="240" w:lineRule="auto"/>
        <w:ind w:left="426" w:right="-1"/>
        <w:jc w:val="both"/>
        <w:rPr>
          <w:sz w:val="24"/>
          <w:szCs w:val="24"/>
        </w:rPr>
      </w:pPr>
    </w:p>
    <w:p w14:paraId="5ECD0C8E" w14:textId="77777777" w:rsidR="004971C3" w:rsidRPr="00B15DF4" w:rsidRDefault="009418C4" w:rsidP="00FF5ACA">
      <w:pPr>
        <w:widowControl w:val="0"/>
        <w:shd w:val="clear" w:color="auto" w:fill="FFFFFF"/>
        <w:tabs>
          <w:tab w:val="num" w:pos="426"/>
        </w:tabs>
        <w:autoSpaceDE w:val="0"/>
        <w:autoSpaceDN w:val="0"/>
        <w:adjustRightInd w:val="0"/>
        <w:spacing w:after="0" w:line="240" w:lineRule="auto"/>
        <w:ind w:left="426" w:right="-1"/>
        <w:jc w:val="both"/>
        <w:rPr>
          <w:sz w:val="24"/>
          <w:szCs w:val="24"/>
        </w:rPr>
      </w:pPr>
      <w:r w:rsidRPr="00B15DF4">
        <w:rPr>
          <w:sz w:val="24"/>
          <w:szCs w:val="24"/>
        </w:rPr>
        <w:t>Objednávateľ:</w:t>
      </w:r>
      <w:r w:rsidR="004971C3" w:rsidRPr="00B15DF4">
        <w:rPr>
          <w:sz w:val="24"/>
          <w:szCs w:val="24"/>
        </w:rPr>
        <w:t xml:space="preserve">                                                                  </w:t>
      </w:r>
      <w:r w:rsidR="00B15DF4" w:rsidRPr="00B15DF4">
        <w:rPr>
          <w:sz w:val="24"/>
          <w:szCs w:val="24"/>
        </w:rPr>
        <w:t>Dodávate</w:t>
      </w:r>
      <w:r w:rsidR="004971C3" w:rsidRPr="00B15DF4">
        <w:rPr>
          <w:sz w:val="24"/>
          <w:szCs w:val="24"/>
        </w:rPr>
        <w:t>ľ:</w:t>
      </w:r>
    </w:p>
    <w:p w14:paraId="7B677E05" w14:textId="77777777" w:rsidR="004971C3" w:rsidRPr="0037654E" w:rsidRDefault="004971C3" w:rsidP="00FF5ACA">
      <w:pPr>
        <w:widowControl w:val="0"/>
        <w:shd w:val="clear" w:color="auto" w:fill="FFFFFF"/>
        <w:tabs>
          <w:tab w:val="num" w:pos="426"/>
        </w:tabs>
        <w:autoSpaceDE w:val="0"/>
        <w:autoSpaceDN w:val="0"/>
        <w:adjustRightInd w:val="0"/>
        <w:spacing w:after="0" w:line="240" w:lineRule="auto"/>
        <w:ind w:right="-1"/>
        <w:jc w:val="both"/>
        <w:rPr>
          <w:sz w:val="24"/>
          <w:szCs w:val="24"/>
          <w:highlight w:val="yellow"/>
        </w:rPr>
      </w:pPr>
      <w:r w:rsidRPr="0037654E">
        <w:rPr>
          <w:sz w:val="24"/>
          <w:szCs w:val="24"/>
          <w:highlight w:val="yellow"/>
        </w:rPr>
        <w:t xml:space="preserve">       </w:t>
      </w:r>
    </w:p>
    <w:p w14:paraId="4C5A8F3C" w14:textId="77777777" w:rsidR="004971C3" w:rsidRPr="0037654E" w:rsidRDefault="004971C3" w:rsidP="00FF5ACA">
      <w:pPr>
        <w:widowControl w:val="0"/>
        <w:shd w:val="clear" w:color="auto" w:fill="FFFFFF"/>
        <w:tabs>
          <w:tab w:val="num" w:pos="426"/>
        </w:tabs>
        <w:autoSpaceDE w:val="0"/>
        <w:autoSpaceDN w:val="0"/>
        <w:adjustRightInd w:val="0"/>
        <w:spacing w:after="0" w:line="240" w:lineRule="auto"/>
        <w:ind w:left="426" w:right="-1"/>
        <w:jc w:val="both"/>
        <w:rPr>
          <w:sz w:val="24"/>
          <w:szCs w:val="24"/>
          <w:highlight w:val="yellow"/>
        </w:rPr>
      </w:pPr>
    </w:p>
    <w:p w14:paraId="306F1818" w14:textId="77777777" w:rsidR="004971C3" w:rsidRPr="0037654E" w:rsidRDefault="004971C3" w:rsidP="00FF5ACA">
      <w:pPr>
        <w:widowControl w:val="0"/>
        <w:shd w:val="clear" w:color="auto" w:fill="FFFFFF"/>
        <w:tabs>
          <w:tab w:val="num" w:pos="426"/>
        </w:tabs>
        <w:autoSpaceDE w:val="0"/>
        <w:autoSpaceDN w:val="0"/>
        <w:adjustRightInd w:val="0"/>
        <w:spacing w:after="0" w:line="240" w:lineRule="auto"/>
        <w:ind w:left="426" w:right="-1"/>
        <w:jc w:val="both"/>
        <w:rPr>
          <w:sz w:val="24"/>
          <w:szCs w:val="24"/>
          <w:highlight w:val="yellow"/>
        </w:rPr>
      </w:pPr>
    </w:p>
    <w:p w14:paraId="30FC1E6C" w14:textId="77777777" w:rsidR="009418C4" w:rsidRPr="00B15DF4" w:rsidRDefault="009418C4" w:rsidP="00FF5ACA">
      <w:pPr>
        <w:widowControl w:val="0"/>
        <w:shd w:val="clear" w:color="auto" w:fill="FFFFFF"/>
        <w:tabs>
          <w:tab w:val="num" w:pos="426"/>
        </w:tabs>
        <w:autoSpaceDE w:val="0"/>
        <w:autoSpaceDN w:val="0"/>
        <w:adjustRightInd w:val="0"/>
        <w:spacing w:after="0" w:line="240" w:lineRule="auto"/>
        <w:ind w:left="426" w:right="-1"/>
        <w:jc w:val="both"/>
        <w:rPr>
          <w:sz w:val="24"/>
          <w:szCs w:val="24"/>
        </w:rPr>
      </w:pPr>
      <w:r w:rsidRPr="00B15DF4">
        <w:rPr>
          <w:sz w:val="24"/>
          <w:szCs w:val="24"/>
        </w:rPr>
        <w:t xml:space="preserve">..................................... </w:t>
      </w:r>
      <w:r w:rsidRPr="00B15DF4">
        <w:rPr>
          <w:sz w:val="24"/>
          <w:szCs w:val="24"/>
        </w:rPr>
        <w:tab/>
      </w:r>
      <w:r w:rsidRPr="00B15DF4">
        <w:rPr>
          <w:sz w:val="24"/>
          <w:szCs w:val="24"/>
        </w:rPr>
        <w:tab/>
      </w:r>
      <w:r w:rsidRPr="00B15DF4">
        <w:rPr>
          <w:sz w:val="24"/>
          <w:szCs w:val="24"/>
        </w:rPr>
        <w:tab/>
      </w:r>
      <w:r w:rsidR="004971C3" w:rsidRPr="00B15DF4">
        <w:rPr>
          <w:sz w:val="24"/>
          <w:szCs w:val="24"/>
        </w:rPr>
        <w:t xml:space="preserve">                       </w:t>
      </w:r>
      <w:r w:rsidRPr="00B15DF4">
        <w:rPr>
          <w:sz w:val="24"/>
          <w:szCs w:val="24"/>
        </w:rPr>
        <w:t>.................................</w:t>
      </w:r>
    </w:p>
    <w:p w14:paraId="5327D692" w14:textId="5761923A" w:rsidR="009418C4" w:rsidRPr="00B15DF4" w:rsidRDefault="00647E7C" w:rsidP="00FF5ACA">
      <w:pPr>
        <w:widowControl w:val="0"/>
        <w:shd w:val="clear" w:color="auto" w:fill="FFFFFF"/>
        <w:tabs>
          <w:tab w:val="num" w:pos="426"/>
        </w:tabs>
        <w:autoSpaceDE w:val="0"/>
        <w:autoSpaceDN w:val="0"/>
        <w:adjustRightInd w:val="0"/>
        <w:spacing w:after="0" w:line="240" w:lineRule="auto"/>
        <w:ind w:left="426" w:right="-1"/>
        <w:jc w:val="both"/>
        <w:rPr>
          <w:sz w:val="24"/>
          <w:szCs w:val="24"/>
        </w:rPr>
      </w:pPr>
      <w:r>
        <w:rPr>
          <w:sz w:val="24"/>
          <w:szCs w:val="24"/>
        </w:rPr>
        <w:tab/>
      </w:r>
      <w:r>
        <w:rPr>
          <w:sz w:val="24"/>
          <w:szCs w:val="24"/>
        </w:rPr>
        <w:tab/>
      </w:r>
      <w:r>
        <w:rPr>
          <w:sz w:val="24"/>
          <w:szCs w:val="24"/>
        </w:rPr>
        <w:tab/>
      </w:r>
      <w:r>
        <w:rPr>
          <w:sz w:val="24"/>
          <w:szCs w:val="24"/>
        </w:rPr>
        <w:tab/>
      </w:r>
      <w:r w:rsidR="004971C3" w:rsidRPr="00B15DF4">
        <w:rPr>
          <w:sz w:val="24"/>
          <w:szCs w:val="24"/>
        </w:rPr>
        <w:t xml:space="preserve"> </w:t>
      </w:r>
    </w:p>
    <w:p w14:paraId="3A5F87DD" w14:textId="77777777" w:rsidR="004971C3" w:rsidRPr="00B15DF4" w:rsidRDefault="00647E7C" w:rsidP="00FF5ACA">
      <w:pPr>
        <w:widowControl w:val="0"/>
        <w:shd w:val="clear" w:color="auto" w:fill="FFFFFF"/>
        <w:tabs>
          <w:tab w:val="num" w:pos="426"/>
          <w:tab w:val="left" w:pos="5580"/>
        </w:tabs>
        <w:autoSpaceDE w:val="0"/>
        <w:autoSpaceDN w:val="0"/>
        <w:adjustRightInd w:val="0"/>
        <w:spacing w:after="0" w:line="240" w:lineRule="auto"/>
        <w:ind w:left="426" w:right="-1"/>
        <w:jc w:val="both"/>
        <w:rPr>
          <w:sz w:val="24"/>
          <w:szCs w:val="24"/>
        </w:rPr>
      </w:pPr>
      <w:r>
        <w:rPr>
          <w:sz w:val="24"/>
          <w:szCs w:val="24"/>
        </w:rPr>
        <w:t>starosta obce</w:t>
      </w:r>
      <w:r>
        <w:rPr>
          <w:sz w:val="24"/>
          <w:szCs w:val="24"/>
        </w:rPr>
        <w:tab/>
      </w:r>
      <w:r>
        <w:rPr>
          <w:sz w:val="24"/>
          <w:szCs w:val="24"/>
        </w:rPr>
        <w:tab/>
        <w:t>konateľ</w:t>
      </w:r>
      <w:r w:rsidR="00D220A6" w:rsidRPr="00B15DF4">
        <w:rPr>
          <w:sz w:val="24"/>
          <w:szCs w:val="24"/>
        </w:rPr>
        <w:tab/>
        <w:t xml:space="preserve"> </w:t>
      </w:r>
    </w:p>
    <w:p w14:paraId="7DEC078B" w14:textId="77777777" w:rsidR="009418C4" w:rsidRPr="00B15DF4" w:rsidRDefault="009418C4" w:rsidP="00FF5ACA">
      <w:pPr>
        <w:widowControl w:val="0"/>
        <w:shd w:val="clear" w:color="auto" w:fill="FFFFFF"/>
        <w:tabs>
          <w:tab w:val="num" w:pos="426"/>
        </w:tabs>
        <w:autoSpaceDE w:val="0"/>
        <w:autoSpaceDN w:val="0"/>
        <w:adjustRightInd w:val="0"/>
        <w:spacing w:after="0" w:line="240" w:lineRule="auto"/>
        <w:ind w:left="426" w:right="-1"/>
        <w:jc w:val="both"/>
        <w:rPr>
          <w:sz w:val="24"/>
          <w:szCs w:val="24"/>
        </w:rPr>
      </w:pPr>
    </w:p>
    <w:p w14:paraId="35ED4B70" w14:textId="77777777" w:rsidR="00D7485C" w:rsidRDefault="00D7485C" w:rsidP="00FF5ACA">
      <w:pPr>
        <w:widowControl w:val="0"/>
        <w:shd w:val="clear" w:color="auto" w:fill="FFFFFF"/>
        <w:tabs>
          <w:tab w:val="num" w:pos="426"/>
        </w:tabs>
        <w:autoSpaceDE w:val="0"/>
        <w:autoSpaceDN w:val="0"/>
        <w:adjustRightInd w:val="0"/>
        <w:spacing w:after="0" w:line="240" w:lineRule="auto"/>
        <w:ind w:left="426" w:right="-1"/>
        <w:jc w:val="both"/>
        <w:rPr>
          <w:sz w:val="24"/>
          <w:szCs w:val="24"/>
        </w:rPr>
      </w:pPr>
    </w:p>
    <w:p w14:paraId="62EA4CAA" w14:textId="55338E77" w:rsidR="009418C4" w:rsidRDefault="009418C4" w:rsidP="00FF5ACA">
      <w:pPr>
        <w:widowControl w:val="0"/>
        <w:shd w:val="clear" w:color="auto" w:fill="FFFFFF"/>
        <w:tabs>
          <w:tab w:val="num" w:pos="426"/>
        </w:tabs>
        <w:autoSpaceDE w:val="0"/>
        <w:autoSpaceDN w:val="0"/>
        <w:adjustRightInd w:val="0"/>
        <w:spacing w:after="0" w:line="240" w:lineRule="auto"/>
        <w:ind w:left="426" w:right="-1"/>
        <w:jc w:val="both"/>
        <w:rPr>
          <w:sz w:val="24"/>
          <w:szCs w:val="24"/>
        </w:rPr>
      </w:pPr>
      <w:r w:rsidRPr="00B15DF4">
        <w:rPr>
          <w:sz w:val="24"/>
          <w:szCs w:val="24"/>
        </w:rPr>
        <w:t>Prílohy:</w:t>
      </w:r>
      <w:r w:rsidRPr="00B15DF4">
        <w:rPr>
          <w:sz w:val="24"/>
          <w:szCs w:val="24"/>
        </w:rPr>
        <w:tab/>
        <w:t xml:space="preserve">č. </w:t>
      </w:r>
      <w:r w:rsidR="00B64EE3" w:rsidRPr="00B15DF4">
        <w:rPr>
          <w:sz w:val="24"/>
          <w:szCs w:val="24"/>
        </w:rPr>
        <w:t>1</w:t>
      </w:r>
      <w:r w:rsidRPr="00B15DF4">
        <w:rPr>
          <w:sz w:val="24"/>
          <w:szCs w:val="24"/>
        </w:rPr>
        <w:t xml:space="preserve"> Cenová ponuka</w:t>
      </w:r>
    </w:p>
    <w:p w14:paraId="518C089F" w14:textId="77777777" w:rsidR="00926F7B" w:rsidRDefault="00926F7B" w:rsidP="00FF5ACA">
      <w:pPr>
        <w:widowControl w:val="0"/>
        <w:shd w:val="clear" w:color="auto" w:fill="FFFFFF"/>
        <w:tabs>
          <w:tab w:val="num" w:pos="426"/>
        </w:tabs>
        <w:autoSpaceDE w:val="0"/>
        <w:autoSpaceDN w:val="0"/>
        <w:adjustRightInd w:val="0"/>
        <w:spacing w:after="0" w:line="240" w:lineRule="auto"/>
        <w:ind w:left="426" w:right="-1"/>
        <w:jc w:val="both"/>
        <w:rPr>
          <w:sz w:val="24"/>
          <w:szCs w:val="24"/>
        </w:rPr>
      </w:pPr>
      <w:r>
        <w:rPr>
          <w:sz w:val="24"/>
          <w:szCs w:val="24"/>
        </w:rPr>
        <w:tab/>
      </w:r>
      <w:r>
        <w:rPr>
          <w:sz w:val="24"/>
          <w:szCs w:val="24"/>
        </w:rPr>
        <w:tab/>
        <w:t>č. 2 Test splnenia technických parametrov</w:t>
      </w:r>
    </w:p>
    <w:p w14:paraId="4C9CC87C" w14:textId="6B73EA37" w:rsidR="009418C4" w:rsidRPr="00D7485C" w:rsidRDefault="00926F7B" w:rsidP="00D7485C">
      <w:pPr>
        <w:widowControl w:val="0"/>
        <w:shd w:val="clear" w:color="auto" w:fill="FFFFFF"/>
        <w:tabs>
          <w:tab w:val="num" w:pos="426"/>
        </w:tabs>
        <w:autoSpaceDE w:val="0"/>
        <w:autoSpaceDN w:val="0"/>
        <w:adjustRightInd w:val="0"/>
        <w:spacing w:after="0" w:line="240" w:lineRule="auto"/>
        <w:ind w:left="426" w:right="-1"/>
        <w:jc w:val="both"/>
        <w:rPr>
          <w:color w:val="000000"/>
          <w:spacing w:val="-5"/>
          <w:sz w:val="24"/>
          <w:szCs w:val="24"/>
        </w:rPr>
      </w:pPr>
      <w:r>
        <w:rPr>
          <w:sz w:val="24"/>
          <w:szCs w:val="24"/>
        </w:rPr>
        <w:tab/>
      </w:r>
      <w:r>
        <w:rPr>
          <w:sz w:val="24"/>
          <w:szCs w:val="24"/>
        </w:rPr>
        <w:tab/>
        <w:t>č. 3 Technické listy dodávaných aktívnych prvkov</w:t>
      </w:r>
    </w:p>
    <w:sectPr w:rsidR="009418C4" w:rsidRPr="00D7485C" w:rsidSect="000E62C5">
      <w:headerReference w:type="default" r:id="rId7"/>
      <w:pgSz w:w="11906" w:h="16838"/>
      <w:pgMar w:top="166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C2219" w14:textId="77777777" w:rsidR="00462E3E" w:rsidRDefault="00462E3E" w:rsidP="00D557C5">
      <w:pPr>
        <w:spacing w:after="0" w:line="240" w:lineRule="auto"/>
      </w:pPr>
      <w:r>
        <w:separator/>
      </w:r>
    </w:p>
  </w:endnote>
  <w:endnote w:type="continuationSeparator" w:id="0">
    <w:p w14:paraId="20AE2A05" w14:textId="77777777" w:rsidR="00462E3E" w:rsidRDefault="00462E3E" w:rsidP="00D55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EB4BB" w14:textId="77777777" w:rsidR="00462E3E" w:rsidRDefault="00462E3E" w:rsidP="00D557C5">
      <w:pPr>
        <w:spacing w:after="0" w:line="240" w:lineRule="auto"/>
      </w:pPr>
      <w:r>
        <w:separator/>
      </w:r>
    </w:p>
  </w:footnote>
  <w:footnote w:type="continuationSeparator" w:id="0">
    <w:p w14:paraId="4C1D7C7D" w14:textId="77777777" w:rsidR="00462E3E" w:rsidRDefault="00462E3E" w:rsidP="00D557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F4153" w14:textId="77777777" w:rsidR="00D557C5" w:rsidRDefault="002C0C59">
    <w:pPr>
      <w:pStyle w:val="Hlavika"/>
    </w:pPr>
    <w:r w:rsidRPr="005D6ADC">
      <w:rPr>
        <w:rFonts w:ascii="Times New Roman" w:hAnsi="Times New Roman" w:cs="Times New Roman"/>
        <w:b/>
        <w:noProof/>
        <w:sz w:val="28"/>
        <w:lang w:eastAsia="sk-SK"/>
      </w:rPr>
      <w:drawing>
        <wp:anchor distT="0" distB="0" distL="114300" distR="114300" simplePos="0" relativeHeight="251659264" behindDoc="0" locked="0" layoutInCell="1" allowOverlap="1" wp14:anchorId="17262268" wp14:editId="2D02AA74">
          <wp:simplePos x="0" y="0"/>
          <wp:positionH relativeFrom="margin">
            <wp:posOffset>552450</wp:posOffset>
          </wp:positionH>
          <wp:positionV relativeFrom="paragraph">
            <wp:posOffset>-248285</wp:posOffset>
          </wp:positionV>
          <wp:extent cx="4667250" cy="542925"/>
          <wp:effectExtent l="0" t="0" r="0" b="0"/>
          <wp:wrapSquare wrapText="bothSides"/>
          <wp:docPr id="3" name="Obrázok 3" descr="C:\Users\gallova.MUTRSTENA\AppData\Local\Microsoft\Windows\INetCache\Content.Word\logo OPII a MDV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llova.MUTRSTENA\AppData\Local\Microsoft\Windows\INetCache\Content.Word\logo OPII a MDV_EFR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667250" cy="5429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A49F3"/>
    <w:multiLevelType w:val="hybridMultilevel"/>
    <w:tmpl w:val="36EC5862"/>
    <w:lvl w:ilvl="0" w:tplc="61CE7F40">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 w15:restartNumberingAfterBreak="0">
    <w:nsid w:val="06731E19"/>
    <w:multiLevelType w:val="hybridMultilevel"/>
    <w:tmpl w:val="DEE0D796"/>
    <w:lvl w:ilvl="0" w:tplc="1A3CF210">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 w15:restartNumberingAfterBreak="0">
    <w:nsid w:val="08E446DF"/>
    <w:multiLevelType w:val="hybridMultilevel"/>
    <w:tmpl w:val="743CB0D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ACD674E"/>
    <w:multiLevelType w:val="hybridMultilevel"/>
    <w:tmpl w:val="CE6CC23E"/>
    <w:lvl w:ilvl="0" w:tplc="C58AD630">
      <w:start w:val="1"/>
      <w:numFmt w:val="decimal"/>
      <w:lvlText w:val="%1."/>
      <w:lvlJc w:val="left"/>
      <w:pPr>
        <w:ind w:left="1068" w:hanging="360"/>
      </w:pPr>
      <w:rPr>
        <w:rFonts w:hint="default"/>
      </w:rPr>
    </w:lvl>
    <w:lvl w:ilvl="1" w:tplc="041B0019">
      <w:start w:val="1"/>
      <w:numFmt w:val="lowerLetter"/>
      <w:lvlText w:val="%2."/>
      <w:lvlJc w:val="left"/>
      <w:pPr>
        <w:ind w:left="1788" w:hanging="360"/>
      </w:pPr>
      <w:rPr>
        <w:rFonts w:hint="default"/>
      </w:r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4" w15:restartNumberingAfterBreak="0">
    <w:nsid w:val="24D94180"/>
    <w:multiLevelType w:val="hybridMultilevel"/>
    <w:tmpl w:val="F8C41B76"/>
    <w:lvl w:ilvl="0" w:tplc="3D568176">
      <w:start w:val="1"/>
      <w:numFmt w:val="decimal"/>
      <w:lvlText w:val="%1."/>
      <w:lvlJc w:val="left"/>
      <w:pPr>
        <w:tabs>
          <w:tab w:val="num" w:pos="644"/>
        </w:tabs>
        <w:ind w:left="928" w:hanging="284"/>
      </w:pPr>
      <w:rPr>
        <w:rFonts w:ascii="Times New Roman" w:hAnsi="Times New Roman" w:cs="Times New Roman" w:hint="default"/>
      </w:rPr>
    </w:lvl>
    <w:lvl w:ilvl="1" w:tplc="041B0019">
      <w:start w:val="1"/>
      <w:numFmt w:val="lowerLetter"/>
      <w:lvlText w:val="%2."/>
      <w:lvlJc w:val="left"/>
      <w:pPr>
        <w:tabs>
          <w:tab w:val="num" w:pos="2084"/>
        </w:tabs>
        <w:ind w:left="2084" w:hanging="360"/>
      </w:pPr>
      <w:rPr>
        <w:rFonts w:ascii="Times New Roman" w:hAnsi="Times New Roman" w:cs="Times New Roman"/>
      </w:rPr>
    </w:lvl>
    <w:lvl w:ilvl="2" w:tplc="041B001B">
      <w:start w:val="1"/>
      <w:numFmt w:val="lowerRoman"/>
      <w:lvlText w:val="%3."/>
      <w:lvlJc w:val="right"/>
      <w:pPr>
        <w:tabs>
          <w:tab w:val="num" w:pos="2804"/>
        </w:tabs>
        <w:ind w:left="2804" w:hanging="180"/>
      </w:pPr>
      <w:rPr>
        <w:rFonts w:ascii="Times New Roman" w:hAnsi="Times New Roman" w:cs="Times New Roman"/>
      </w:rPr>
    </w:lvl>
    <w:lvl w:ilvl="3" w:tplc="041B000F">
      <w:start w:val="1"/>
      <w:numFmt w:val="decimal"/>
      <w:lvlText w:val="%4."/>
      <w:lvlJc w:val="left"/>
      <w:pPr>
        <w:tabs>
          <w:tab w:val="num" w:pos="3524"/>
        </w:tabs>
        <w:ind w:left="3524" w:hanging="360"/>
      </w:pPr>
      <w:rPr>
        <w:rFonts w:ascii="Times New Roman" w:hAnsi="Times New Roman" w:cs="Times New Roman"/>
      </w:rPr>
    </w:lvl>
    <w:lvl w:ilvl="4" w:tplc="041B0019">
      <w:start w:val="1"/>
      <w:numFmt w:val="lowerLetter"/>
      <w:lvlText w:val="%5."/>
      <w:lvlJc w:val="left"/>
      <w:pPr>
        <w:tabs>
          <w:tab w:val="num" w:pos="4244"/>
        </w:tabs>
        <w:ind w:left="4244" w:hanging="360"/>
      </w:pPr>
      <w:rPr>
        <w:rFonts w:ascii="Times New Roman" w:hAnsi="Times New Roman" w:cs="Times New Roman"/>
      </w:rPr>
    </w:lvl>
    <w:lvl w:ilvl="5" w:tplc="041B001B">
      <w:start w:val="1"/>
      <w:numFmt w:val="lowerRoman"/>
      <w:lvlText w:val="%6."/>
      <w:lvlJc w:val="right"/>
      <w:pPr>
        <w:tabs>
          <w:tab w:val="num" w:pos="4964"/>
        </w:tabs>
        <w:ind w:left="4964" w:hanging="180"/>
      </w:pPr>
      <w:rPr>
        <w:rFonts w:ascii="Times New Roman" w:hAnsi="Times New Roman" w:cs="Times New Roman"/>
      </w:rPr>
    </w:lvl>
    <w:lvl w:ilvl="6" w:tplc="041B000F">
      <w:start w:val="1"/>
      <w:numFmt w:val="decimal"/>
      <w:lvlText w:val="%7."/>
      <w:lvlJc w:val="left"/>
      <w:pPr>
        <w:tabs>
          <w:tab w:val="num" w:pos="5684"/>
        </w:tabs>
        <w:ind w:left="5684" w:hanging="360"/>
      </w:pPr>
      <w:rPr>
        <w:rFonts w:ascii="Times New Roman" w:hAnsi="Times New Roman" w:cs="Times New Roman"/>
      </w:rPr>
    </w:lvl>
    <w:lvl w:ilvl="7" w:tplc="041B0019">
      <w:start w:val="1"/>
      <w:numFmt w:val="lowerLetter"/>
      <w:lvlText w:val="%8."/>
      <w:lvlJc w:val="left"/>
      <w:pPr>
        <w:tabs>
          <w:tab w:val="num" w:pos="6404"/>
        </w:tabs>
        <w:ind w:left="6404" w:hanging="360"/>
      </w:pPr>
      <w:rPr>
        <w:rFonts w:ascii="Times New Roman" w:hAnsi="Times New Roman" w:cs="Times New Roman"/>
      </w:rPr>
    </w:lvl>
    <w:lvl w:ilvl="8" w:tplc="041B001B">
      <w:start w:val="1"/>
      <w:numFmt w:val="lowerRoman"/>
      <w:lvlText w:val="%9."/>
      <w:lvlJc w:val="right"/>
      <w:pPr>
        <w:tabs>
          <w:tab w:val="num" w:pos="7124"/>
        </w:tabs>
        <w:ind w:left="7124" w:hanging="180"/>
      </w:pPr>
      <w:rPr>
        <w:rFonts w:ascii="Times New Roman" w:hAnsi="Times New Roman" w:cs="Times New Roman"/>
      </w:rPr>
    </w:lvl>
  </w:abstractNum>
  <w:abstractNum w:abstractNumId="5" w15:restartNumberingAfterBreak="0">
    <w:nsid w:val="288D6709"/>
    <w:multiLevelType w:val="hybridMultilevel"/>
    <w:tmpl w:val="DA64ED7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C1F557B"/>
    <w:multiLevelType w:val="hybridMultilevel"/>
    <w:tmpl w:val="221AC9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F895ACF"/>
    <w:multiLevelType w:val="hybridMultilevel"/>
    <w:tmpl w:val="ED348F2E"/>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31A00E13"/>
    <w:multiLevelType w:val="hybridMultilevel"/>
    <w:tmpl w:val="D13A4A64"/>
    <w:lvl w:ilvl="0" w:tplc="4E7451B2">
      <w:start w:val="1"/>
      <w:numFmt w:val="decimal"/>
      <w:lvlText w:val="%1."/>
      <w:lvlJc w:val="left"/>
      <w:pPr>
        <w:ind w:left="720" w:hanging="360"/>
      </w:pPr>
      <w:rPr>
        <w:rFonts w:ascii="Garamond" w:eastAsiaTheme="minorHAnsi" w:hAnsi="Garamond" w:cstheme="minorHAnsi"/>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792215C"/>
    <w:multiLevelType w:val="hybridMultilevel"/>
    <w:tmpl w:val="56AA469C"/>
    <w:lvl w:ilvl="0" w:tplc="C58AD630">
      <w:start w:val="1"/>
      <w:numFmt w:val="decimal"/>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0" w15:restartNumberingAfterBreak="0">
    <w:nsid w:val="3B6B423A"/>
    <w:multiLevelType w:val="hybridMultilevel"/>
    <w:tmpl w:val="C45CB3CC"/>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1" w15:restartNumberingAfterBreak="0">
    <w:nsid w:val="457F4AC2"/>
    <w:multiLevelType w:val="hybridMultilevel"/>
    <w:tmpl w:val="287A358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49173CA0"/>
    <w:multiLevelType w:val="hybridMultilevel"/>
    <w:tmpl w:val="C7BC2BA6"/>
    <w:lvl w:ilvl="0" w:tplc="A7AA8D1A">
      <w:start w:val="1"/>
      <w:numFmt w:val="decimal"/>
      <w:lvlText w:val="%1."/>
      <w:lvlJc w:val="left"/>
      <w:pPr>
        <w:ind w:left="495" w:hanging="360"/>
      </w:pPr>
      <w:rPr>
        <w:rFonts w:hint="default"/>
        <w:sz w:val="24"/>
      </w:rPr>
    </w:lvl>
    <w:lvl w:ilvl="1" w:tplc="041B0019" w:tentative="1">
      <w:start w:val="1"/>
      <w:numFmt w:val="lowerLetter"/>
      <w:lvlText w:val="%2."/>
      <w:lvlJc w:val="left"/>
      <w:pPr>
        <w:ind w:left="1215" w:hanging="360"/>
      </w:pPr>
    </w:lvl>
    <w:lvl w:ilvl="2" w:tplc="041B001B" w:tentative="1">
      <w:start w:val="1"/>
      <w:numFmt w:val="lowerRoman"/>
      <w:lvlText w:val="%3."/>
      <w:lvlJc w:val="right"/>
      <w:pPr>
        <w:ind w:left="1935" w:hanging="180"/>
      </w:pPr>
    </w:lvl>
    <w:lvl w:ilvl="3" w:tplc="041B000F" w:tentative="1">
      <w:start w:val="1"/>
      <w:numFmt w:val="decimal"/>
      <w:lvlText w:val="%4."/>
      <w:lvlJc w:val="left"/>
      <w:pPr>
        <w:ind w:left="2655" w:hanging="360"/>
      </w:pPr>
    </w:lvl>
    <w:lvl w:ilvl="4" w:tplc="041B0019" w:tentative="1">
      <w:start w:val="1"/>
      <w:numFmt w:val="lowerLetter"/>
      <w:lvlText w:val="%5."/>
      <w:lvlJc w:val="left"/>
      <w:pPr>
        <w:ind w:left="3375" w:hanging="360"/>
      </w:pPr>
    </w:lvl>
    <w:lvl w:ilvl="5" w:tplc="041B001B" w:tentative="1">
      <w:start w:val="1"/>
      <w:numFmt w:val="lowerRoman"/>
      <w:lvlText w:val="%6."/>
      <w:lvlJc w:val="right"/>
      <w:pPr>
        <w:ind w:left="4095" w:hanging="180"/>
      </w:pPr>
    </w:lvl>
    <w:lvl w:ilvl="6" w:tplc="041B000F" w:tentative="1">
      <w:start w:val="1"/>
      <w:numFmt w:val="decimal"/>
      <w:lvlText w:val="%7."/>
      <w:lvlJc w:val="left"/>
      <w:pPr>
        <w:ind w:left="4815" w:hanging="360"/>
      </w:pPr>
    </w:lvl>
    <w:lvl w:ilvl="7" w:tplc="041B0019" w:tentative="1">
      <w:start w:val="1"/>
      <w:numFmt w:val="lowerLetter"/>
      <w:lvlText w:val="%8."/>
      <w:lvlJc w:val="left"/>
      <w:pPr>
        <w:ind w:left="5535" w:hanging="360"/>
      </w:pPr>
    </w:lvl>
    <w:lvl w:ilvl="8" w:tplc="041B001B" w:tentative="1">
      <w:start w:val="1"/>
      <w:numFmt w:val="lowerRoman"/>
      <w:lvlText w:val="%9."/>
      <w:lvlJc w:val="right"/>
      <w:pPr>
        <w:ind w:left="6255" w:hanging="180"/>
      </w:pPr>
    </w:lvl>
  </w:abstractNum>
  <w:abstractNum w:abstractNumId="13" w15:restartNumberingAfterBreak="0">
    <w:nsid w:val="4B344458"/>
    <w:multiLevelType w:val="hybridMultilevel"/>
    <w:tmpl w:val="255230E6"/>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4D5166B8"/>
    <w:multiLevelType w:val="hybridMultilevel"/>
    <w:tmpl w:val="24B2133C"/>
    <w:lvl w:ilvl="0" w:tplc="391EB918">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524C7031"/>
    <w:multiLevelType w:val="hybridMultilevel"/>
    <w:tmpl w:val="5FAE0362"/>
    <w:lvl w:ilvl="0" w:tplc="959E6942">
      <w:start w:val="1"/>
      <w:numFmt w:val="decimal"/>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6" w15:restartNumberingAfterBreak="0">
    <w:nsid w:val="52DB6DC3"/>
    <w:multiLevelType w:val="hybridMultilevel"/>
    <w:tmpl w:val="5A20E35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53D903BD"/>
    <w:multiLevelType w:val="hybridMultilevel"/>
    <w:tmpl w:val="B170C2DE"/>
    <w:lvl w:ilvl="0" w:tplc="F23CA768">
      <w:start w:val="1"/>
      <w:numFmt w:val="decimal"/>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8" w15:restartNumberingAfterBreak="0">
    <w:nsid w:val="5860316E"/>
    <w:multiLevelType w:val="hybridMultilevel"/>
    <w:tmpl w:val="A87AFF5C"/>
    <w:lvl w:ilvl="0" w:tplc="317CDA74">
      <w:start w:val="1"/>
      <w:numFmt w:val="decimal"/>
      <w:lvlText w:val="%1."/>
      <w:lvlJc w:val="left"/>
      <w:pPr>
        <w:ind w:left="1068" w:hanging="360"/>
      </w:pPr>
      <w:rPr>
        <w:rFonts w:hint="default"/>
        <w:b w:val="0"/>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9" w15:restartNumberingAfterBreak="0">
    <w:nsid w:val="619B34D1"/>
    <w:multiLevelType w:val="hybridMultilevel"/>
    <w:tmpl w:val="E7F67DA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69F64043"/>
    <w:multiLevelType w:val="hybridMultilevel"/>
    <w:tmpl w:val="297E180A"/>
    <w:lvl w:ilvl="0" w:tplc="041B0019">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1" w15:restartNumberingAfterBreak="0">
    <w:nsid w:val="710C2FEB"/>
    <w:multiLevelType w:val="hybridMultilevel"/>
    <w:tmpl w:val="311098F6"/>
    <w:lvl w:ilvl="0" w:tplc="EEDADF54">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71F5143B"/>
    <w:multiLevelType w:val="hybridMultilevel"/>
    <w:tmpl w:val="8A7EA16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75883466"/>
    <w:multiLevelType w:val="hybridMultilevel"/>
    <w:tmpl w:val="973EB86C"/>
    <w:lvl w:ilvl="0" w:tplc="BCA6DF2C">
      <w:start w:val="1"/>
      <w:numFmt w:val="decimal"/>
      <w:lvlText w:val="%1."/>
      <w:lvlJc w:val="left"/>
      <w:pPr>
        <w:tabs>
          <w:tab w:val="num" w:pos="644"/>
        </w:tabs>
        <w:ind w:left="644" w:hanging="360"/>
      </w:pPr>
      <w:rPr>
        <w:rFonts w:ascii="Times New Roman" w:hAnsi="Times New Roman" w:cs="Times New Roman"/>
        <w:b w:val="0"/>
        <w:bCs w:val="0"/>
        <w:sz w:val="24"/>
        <w:szCs w:val="24"/>
      </w:rPr>
    </w:lvl>
    <w:lvl w:ilvl="1" w:tplc="3D568176">
      <w:start w:val="1"/>
      <w:numFmt w:val="decimal"/>
      <w:lvlText w:val="%2."/>
      <w:lvlJc w:val="left"/>
      <w:pPr>
        <w:tabs>
          <w:tab w:val="num" w:pos="1004"/>
        </w:tabs>
        <w:ind w:left="1288" w:hanging="284"/>
      </w:pPr>
      <w:rPr>
        <w:rFonts w:ascii="Times New Roman" w:hAnsi="Times New Roman" w:cs="Times New Roman" w:hint="default"/>
        <w:sz w:val="24"/>
        <w:szCs w:val="24"/>
      </w:rPr>
    </w:lvl>
    <w:lvl w:ilvl="2" w:tplc="041B001B">
      <w:start w:val="1"/>
      <w:numFmt w:val="lowerRoman"/>
      <w:lvlText w:val="%3."/>
      <w:lvlJc w:val="right"/>
      <w:pPr>
        <w:tabs>
          <w:tab w:val="num" w:pos="2084"/>
        </w:tabs>
        <w:ind w:left="2084" w:hanging="180"/>
      </w:pPr>
      <w:rPr>
        <w:rFonts w:ascii="Times New Roman" w:hAnsi="Times New Roman" w:cs="Times New Roman"/>
      </w:rPr>
    </w:lvl>
    <w:lvl w:ilvl="3" w:tplc="041B000F">
      <w:start w:val="1"/>
      <w:numFmt w:val="decimal"/>
      <w:lvlText w:val="%4."/>
      <w:lvlJc w:val="left"/>
      <w:pPr>
        <w:tabs>
          <w:tab w:val="num" w:pos="2804"/>
        </w:tabs>
        <w:ind w:left="2804" w:hanging="360"/>
      </w:pPr>
      <w:rPr>
        <w:rFonts w:ascii="Times New Roman" w:hAnsi="Times New Roman" w:cs="Times New Roman"/>
      </w:rPr>
    </w:lvl>
    <w:lvl w:ilvl="4" w:tplc="041B0019">
      <w:start w:val="1"/>
      <w:numFmt w:val="lowerLetter"/>
      <w:lvlText w:val="%5."/>
      <w:lvlJc w:val="left"/>
      <w:pPr>
        <w:tabs>
          <w:tab w:val="num" w:pos="3524"/>
        </w:tabs>
        <w:ind w:left="3524" w:hanging="360"/>
      </w:pPr>
      <w:rPr>
        <w:rFonts w:ascii="Times New Roman" w:hAnsi="Times New Roman" w:cs="Times New Roman"/>
      </w:rPr>
    </w:lvl>
    <w:lvl w:ilvl="5" w:tplc="041B001B">
      <w:start w:val="1"/>
      <w:numFmt w:val="lowerRoman"/>
      <w:lvlText w:val="%6."/>
      <w:lvlJc w:val="right"/>
      <w:pPr>
        <w:tabs>
          <w:tab w:val="num" w:pos="4244"/>
        </w:tabs>
        <w:ind w:left="4244" w:hanging="180"/>
      </w:pPr>
      <w:rPr>
        <w:rFonts w:ascii="Times New Roman" w:hAnsi="Times New Roman" w:cs="Times New Roman"/>
      </w:rPr>
    </w:lvl>
    <w:lvl w:ilvl="6" w:tplc="041B000F">
      <w:start w:val="1"/>
      <w:numFmt w:val="decimal"/>
      <w:lvlText w:val="%7."/>
      <w:lvlJc w:val="left"/>
      <w:pPr>
        <w:tabs>
          <w:tab w:val="num" w:pos="4964"/>
        </w:tabs>
        <w:ind w:left="4964" w:hanging="360"/>
      </w:pPr>
      <w:rPr>
        <w:rFonts w:ascii="Times New Roman" w:hAnsi="Times New Roman" w:cs="Times New Roman"/>
      </w:rPr>
    </w:lvl>
    <w:lvl w:ilvl="7" w:tplc="041B0019">
      <w:start w:val="1"/>
      <w:numFmt w:val="lowerLetter"/>
      <w:lvlText w:val="%8."/>
      <w:lvlJc w:val="left"/>
      <w:pPr>
        <w:tabs>
          <w:tab w:val="num" w:pos="5684"/>
        </w:tabs>
        <w:ind w:left="5684" w:hanging="360"/>
      </w:pPr>
      <w:rPr>
        <w:rFonts w:ascii="Times New Roman" w:hAnsi="Times New Roman" w:cs="Times New Roman"/>
      </w:rPr>
    </w:lvl>
    <w:lvl w:ilvl="8" w:tplc="041B001B">
      <w:start w:val="1"/>
      <w:numFmt w:val="lowerRoman"/>
      <w:lvlText w:val="%9."/>
      <w:lvlJc w:val="right"/>
      <w:pPr>
        <w:tabs>
          <w:tab w:val="num" w:pos="6404"/>
        </w:tabs>
        <w:ind w:left="6404" w:hanging="180"/>
      </w:pPr>
      <w:rPr>
        <w:rFonts w:ascii="Times New Roman" w:hAnsi="Times New Roman" w:cs="Times New Roman"/>
      </w:rPr>
    </w:lvl>
  </w:abstractNum>
  <w:abstractNum w:abstractNumId="24" w15:restartNumberingAfterBreak="0">
    <w:nsid w:val="7FFD6195"/>
    <w:multiLevelType w:val="hybridMultilevel"/>
    <w:tmpl w:val="0A18BB1A"/>
    <w:lvl w:ilvl="0" w:tplc="42E00152">
      <w:start w:val="1"/>
      <w:numFmt w:val="decimal"/>
      <w:lvlText w:val="%1."/>
      <w:lvlJc w:val="left"/>
      <w:pPr>
        <w:ind w:left="1065" w:hanging="360"/>
      </w:pPr>
      <w:rPr>
        <w:rFonts w:hint="default"/>
        <w:b w:val="0"/>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num w:numId="1" w16cid:durableId="1134639059">
    <w:abstractNumId w:val="14"/>
  </w:num>
  <w:num w:numId="2" w16cid:durableId="916328062">
    <w:abstractNumId w:val="6"/>
  </w:num>
  <w:num w:numId="3" w16cid:durableId="298147064">
    <w:abstractNumId w:val="8"/>
  </w:num>
  <w:num w:numId="4" w16cid:durableId="413010992">
    <w:abstractNumId w:val="5"/>
  </w:num>
  <w:num w:numId="5" w16cid:durableId="227805976">
    <w:abstractNumId w:val="13"/>
  </w:num>
  <w:num w:numId="6" w16cid:durableId="475611361">
    <w:abstractNumId w:val="16"/>
  </w:num>
  <w:num w:numId="7" w16cid:durableId="1493134817">
    <w:abstractNumId w:val="23"/>
  </w:num>
  <w:num w:numId="8" w16cid:durableId="1959800355">
    <w:abstractNumId w:val="2"/>
  </w:num>
  <w:num w:numId="9" w16cid:durableId="1016496084">
    <w:abstractNumId w:val="4"/>
  </w:num>
  <w:num w:numId="10" w16cid:durableId="759987079">
    <w:abstractNumId w:val="11"/>
  </w:num>
  <w:num w:numId="11" w16cid:durableId="1525557311">
    <w:abstractNumId w:val="0"/>
  </w:num>
  <w:num w:numId="12" w16cid:durableId="210967073">
    <w:abstractNumId w:val="7"/>
  </w:num>
  <w:num w:numId="13" w16cid:durableId="121272974">
    <w:abstractNumId w:val="24"/>
  </w:num>
  <w:num w:numId="14" w16cid:durableId="2012487048">
    <w:abstractNumId w:val="1"/>
  </w:num>
  <w:num w:numId="15" w16cid:durableId="224999997">
    <w:abstractNumId w:val="19"/>
  </w:num>
  <w:num w:numId="16" w16cid:durableId="1855724889">
    <w:abstractNumId w:val="15"/>
  </w:num>
  <w:num w:numId="17" w16cid:durableId="1665205298">
    <w:abstractNumId w:val="17"/>
  </w:num>
  <w:num w:numId="18" w16cid:durableId="2141458359">
    <w:abstractNumId w:val="3"/>
  </w:num>
  <w:num w:numId="19" w16cid:durableId="1234463125">
    <w:abstractNumId w:val="9"/>
  </w:num>
  <w:num w:numId="20" w16cid:durableId="1165825891">
    <w:abstractNumId w:val="20"/>
  </w:num>
  <w:num w:numId="21" w16cid:durableId="569190096">
    <w:abstractNumId w:val="18"/>
  </w:num>
  <w:num w:numId="22" w16cid:durableId="474296185">
    <w:abstractNumId w:val="10"/>
  </w:num>
  <w:num w:numId="23" w16cid:durableId="642545748">
    <w:abstractNumId w:val="21"/>
  </w:num>
  <w:num w:numId="24" w16cid:durableId="1466436319">
    <w:abstractNumId w:val="12"/>
  </w:num>
  <w:num w:numId="25" w16cid:durableId="6465098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8C4"/>
    <w:rsid w:val="000372B6"/>
    <w:rsid w:val="00047ED1"/>
    <w:rsid w:val="00087AA2"/>
    <w:rsid w:val="000A032D"/>
    <w:rsid w:val="000D6DE4"/>
    <w:rsid w:val="000E1B68"/>
    <w:rsid w:val="000E62C5"/>
    <w:rsid w:val="00124569"/>
    <w:rsid w:val="00154EC6"/>
    <w:rsid w:val="001E367D"/>
    <w:rsid w:val="001F36E9"/>
    <w:rsid w:val="00270CEA"/>
    <w:rsid w:val="00281446"/>
    <w:rsid w:val="002A5FA5"/>
    <w:rsid w:val="002A7ACF"/>
    <w:rsid w:val="002C0C59"/>
    <w:rsid w:val="002E21CC"/>
    <w:rsid w:val="002E3ADB"/>
    <w:rsid w:val="00350CC4"/>
    <w:rsid w:val="0037015D"/>
    <w:rsid w:val="0037654E"/>
    <w:rsid w:val="003B1CC6"/>
    <w:rsid w:val="003C4C49"/>
    <w:rsid w:val="003E541A"/>
    <w:rsid w:val="00462E3E"/>
    <w:rsid w:val="00482224"/>
    <w:rsid w:val="004971C3"/>
    <w:rsid w:val="004E3ADA"/>
    <w:rsid w:val="004F647F"/>
    <w:rsid w:val="00561E0E"/>
    <w:rsid w:val="00592264"/>
    <w:rsid w:val="005B1F1E"/>
    <w:rsid w:val="005B2CEE"/>
    <w:rsid w:val="005B2E7B"/>
    <w:rsid w:val="005F10D4"/>
    <w:rsid w:val="005F3E73"/>
    <w:rsid w:val="00604137"/>
    <w:rsid w:val="00610527"/>
    <w:rsid w:val="00626F85"/>
    <w:rsid w:val="00647E7C"/>
    <w:rsid w:val="00661B3E"/>
    <w:rsid w:val="006F601C"/>
    <w:rsid w:val="007408C8"/>
    <w:rsid w:val="00756C40"/>
    <w:rsid w:val="00763BE0"/>
    <w:rsid w:val="0078317C"/>
    <w:rsid w:val="007B6EDB"/>
    <w:rsid w:val="007E43D2"/>
    <w:rsid w:val="007F1C6D"/>
    <w:rsid w:val="007F5066"/>
    <w:rsid w:val="00805EA2"/>
    <w:rsid w:val="00865C45"/>
    <w:rsid w:val="00873525"/>
    <w:rsid w:val="008C1DC3"/>
    <w:rsid w:val="008C7D8C"/>
    <w:rsid w:val="008D2C84"/>
    <w:rsid w:val="00906D2E"/>
    <w:rsid w:val="00926F7B"/>
    <w:rsid w:val="009418C4"/>
    <w:rsid w:val="00945881"/>
    <w:rsid w:val="0095188D"/>
    <w:rsid w:val="00991BDF"/>
    <w:rsid w:val="009C555A"/>
    <w:rsid w:val="009E755C"/>
    <w:rsid w:val="009F0A6E"/>
    <w:rsid w:val="00A057B7"/>
    <w:rsid w:val="00A1573C"/>
    <w:rsid w:val="00A809BC"/>
    <w:rsid w:val="00AB72B4"/>
    <w:rsid w:val="00AD750E"/>
    <w:rsid w:val="00B15DF4"/>
    <w:rsid w:val="00B376CF"/>
    <w:rsid w:val="00B55EA6"/>
    <w:rsid w:val="00B617E3"/>
    <w:rsid w:val="00B62A04"/>
    <w:rsid w:val="00B64EE3"/>
    <w:rsid w:val="00B75C98"/>
    <w:rsid w:val="00BB68CA"/>
    <w:rsid w:val="00C36F10"/>
    <w:rsid w:val="00C432B1"/>
    <w:rsid w:val="00C7764B"/>
    <w:rsid w:val="00CB7452"/>
    <w:rsid w:val="00CD0B6D"/>
    <w:rsid w:val="00D14137"/>
    <w:rsid w:val="00D220A6"/>
    <w:rsid w:val="00D47025"/>
    <w:rsid w:val="00D557C5"/>
    <w:rsid w:val="00D67348"/>
    <w:rsid w:val="00D7485C"/>
    <w:rsid w:val="00DF1850"/>
    <w:rsid w:val="00E01664"/>
    <w:rsid w:val="00E02176"/>
    <w:rsid w:val="00E06413"/>
    <w:rsid w:val="00E6181F"/>
    <w:rsid w:val="00EA651D"/>
    <w:rsid w:val="00ED55AB"/>
    <w:rsid w:val="00F14097"/>
    <w:rsid w:val="00F161D4"/>
    <w:rsid w:val="00F30E0A"/>
    <w:rsid w:val="00F81AA4"/>
    <w:rsid w:val="00F91FE5"/>
    <w:rsid w:val="00F93785"/>
    <w:rsid w:val="00FC05D5"/>
    <w:rsid w:val="00FC39AB"/>
    <w:rsid w:val="00FC6E31"/>
    <w:rsid w:val="00FE5F5F"/>
    <w:rsid w:val="00FF5AC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142B33"/>
  <w15:docId w15:val="{63AC568A-42F7-4A96-9639-909DD460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Theme="minorHAnsi" w:hAnsi="Garamond" w:cstheme="minorHAnsi"/>
        <w:sz w:val="38"/>
        <w:szCs w:val="38"/>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418C4"/>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9418C4"/>
    <w:pPr>
      <w:ind w:left="720"/>
      <w:contextualSpacing/>
    </w:pPr>
  </w:style>
  <w:style w:type="paragraph" w:styleId="Hlavika">
    <w:name w:val="header"/>
    <w:basedOn w:val="Normlny"/>
    <w:link w:val="HlavikaChar"/>
    <w:uiPriority w:val="99"/>
    <w:unhideWhenUsed/>
    <w:rsid w:val="00D557C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557C5"/>
  </w:style>
  <w:style w:type="paragraph" w:styleId="Pta">
    <w:name w:val="footer"/>
    <w:basedOn w:val="Normlny"/>
    <w:link w:val="PtaChar"/>
    <w:uiPriority w:val="99"/>
    <w:unhideWhenUsed/>
    <w:rsid w:val="00D557C5"/>
    <w:pPr>
      <w:tabs>
        <w:tab w:val="center" w:pos="4536"/>
        <w:tab w:val="right" w:pos="9072"/>
      </w:tabs>
      <w:spacing w:after="0" w:line="240" w:lineRule="auto"/>
    </w:pPr>
  </w:style>
  <w:style w:type="character" w:customStyle="1" w:styleId="PtaChar">
    <w:name w:val="Päta Char"/>
    <w:basedOn w:val="Predvolenpsmoodseku"/>
    <w:link w:val="Pta"/>
    <w:uiPriority w:val="99"/>
    <w:rsid w:val="00D557C5"/>
  </w:style>
  <w:style w:type="paragraph" w:styleId="Zarkazkladnhotextu3">
    <w:name w:val="Body Text Indent 3"/>
    <w:basedOn w:val="Normlny"/>
    <w:link w:val="Zarkazkladnhotextu3Char"/>
    <w:rsid w:val="009E755C"/>
    <w:pPr>
      <w:spacing w:after="0" w:line="240" w:lineRule="auto"/>
      <w:ind w:left="708"/>
      <w:jc w:val="both"/>
    </w:pPr>
    <w:rPr>
      <w:rFonts w:ascii="Times New Roman" w:eastAsia="Times New Roman" w:hAnsi="Times New Roman" w:cs="Times New Roman"/>
      <w:sz w:val="22"/>
      <w:szCs w:val="24"/>
      <w:lang w:eastAsia="sk-SK"/>
    </w:rPr>
  </w:style>
  <w:style w:type="character" w:customStyle="1" w:styleId="Zarkazkladnhotextu3Char">
    <w:name w:val="Zarážka základného textu 3 Char"/>
    <w:basedOn w:val="Predvolenpsmoodseku"/>
    <w:link w:val="Zarkazkladnhotextu3"/>
    <w:rsid w:val="009E755C"/>
    <w:rPr>
      <w:rFonts w:ascii="Times New Roman" w:eastAsia="Times New Roman" w:hAnsi="Times New Roman" w:cs="Times New Roman"/>
      <w:sz w:val="22"/>
      <w:szCs w:val="24"/>
      <w:lang w:eastAsia="sk-SK"/>
    </w:rPr>
  </w:style>
  <w:style w:type="paragraph" w:styleId="Zarkazkladnhotextu">
    <w:name w:val="Body Text Indent"/>
    <w:basedOn w:val="Normlny"/>
    <w:link w:val="ZarkazkladnhotextuChar"/>
    <w:uiPriority w:val="99"/>
    <w:semiHidden/>
    <w:unhideWhenUsed/>
    <w:rsid w:val="00B617E3"/>
    <w:pPr>
      <w:spacing w:after="120"/>
      <w:ind w:left="283"/>
    </w:pPr>
  </w:style>
  <w:style w:type="character" w:customStyle="1" w:styleId="ZarkazkladnhotextuChar">
    <w:name w:val="Zarážka základného textu Char"/>
    <w:basedOn w:val="Predvolenpsmoodseku"/>
    <w:link w:val="Zarkazkladnhotextu"/>
    <w:uiPriority w:val="99"/>
    <w:semiHidden/>
    <w:rsid w:val="00B617E3"/>
  </w:style>
  <w:style w:type="paragraph" w:customStyle="1" w:styleId="odsad">
    <w:name w:val="_odsad"/>
    <w:basedOn w:val="Normlny"/>
    <w:rsid w:val="004971C3"/>
    <w:pPr>
      <w:widowControl w:val="0"/>
      <w:tabs>
        <w:tab w:val="left" w:pos="567"/>
      </w:tabs>
      <w:suppressAutoHyphens/>
      <w:autoSpaceDE w:val="0"/>
      <w:spacing w:before="60" w:after="60" w:line="240" w:lineRule="auto"/>
      <w:ind w:left="567" w:hanging="567"/>
      <w:jc w:val="both"/>
    </w:pPr>
    <w:rPr>
      <w:rFonts w:ascii="Times New Roman" w:eastAsia="Times New Roman" w:hAnsi="Times New Roman" w:cs="Times New Roman"/>
      <w:sz w:val="20"/>
      <w:szCs w:val="20"/>
      <w:lang w:eastAsia="ar-SA"/>
    </w:rPr>
  </w:style>
  <w:style w:type="character" w:styleId="Hypertextovprepojenie">
    <w:name w:val="Hyperlink"/>
    <w:basedOn w:val="Predvolenpsmoodseku"/>
    <w:uiPriority w:val="99"/>
    <w:unhideWhenUsed/>
    <w:rsid w:val="00AB72B4"/>
    <w:rPr>
      <w:color w:val="0000FF" w:themeColor="hyperlink"/>
      <w:u w:val="single"/>
    </w:rPr>
  </w:style>
  <w:style w:type="paragraph" w:styleId="Bezriadkovania">
    <w:name w:val="No Spacing"/>
    <w:uiPriority w:val="1"/>
    <w:qFormat/>
    <w:rsid w:val="002A5FA5"/>
    <w:pPr>
      <w:spacing w:after="0" w:line="240" w:lineRule="auto"/>
    </w:pPr>
    <w:rPr>
      <w:rFonts w:asciiTheme="minorHAnsi" w:hAnsiTheme="minorHAnsi" w:cstheme="minorBidi"/>
      <w:sz w:val="22"/>
      <w:szCs w:val="22"/>
    </w:rPr>
  </w:style>
  <w:style w:type="paragraph" w:customStyle="1" w:styleId="Default">
    <w:name w:val="Default"/>
    <w:rsid w:val="00270CEA"/>
    <w:pPr>
      <w:autoSpaceDE w:val="0"/>
      <w:autoSpaceDN w:val="0"/>
      <w:adjustRightInd w:val="0"/>
      <w:spacing w:after="0" w:line="240" w:lineRule="auto"/>
    </w:pPr>
    <w:rPr>
      <w:rFonts w:cs="Garamon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2304</Words>
  <Characters>13133</Characters>
  <Application>Microsoft Office Word</Application>
  <DocSecurity>0</DocSecurity>
  <Lines>109</Lines>
  <Paragraphs>30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dc:creator>
  <cp:lastModifiedBy>Dušan Hanulják</cp:lastModifiedBy>
  <cp:revision>2</cp:revision>
  <cp:lastPrinted>2017-07-11T12:15:00Z</cp:lastPrinted>
  <dcterms:created xsi:type="dcterms:W3CDTF">2022-05-24T20:21:00Z</dcterms:created>
  <dcterms:modified xsi:type="dcterms:W3CDTF">2022-05-24T20:21:00Z</dcterms:modified>
</cp:coreProperties>
</file>